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0690" w14:textId="77777777" w:rsidR="00E41A00" w:rsidRDefault="00202D46" w:rsidP="00A92126">
      <w:pPr>
        <w:pStyle w:val="Heading1"/>
        <w:jc w:val="left"/>
        <w:rPr>
          <w:rFonts w:ascii="Arial" w:hAnsi="Arial" w:cs="Arial"/>
          <w:sz w:val="2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B4F0DA4" wp14:editId="02CB370E">
            <wp:simplePos x="0" y="0"/>
            <wp:positionH relativeFrom="column">
              <wp:posOffset>-895350</wp:posOffset>
            </wp:positionH>
            <wp:positionV relativeFrom="paragraph">
              <wp:posOffset>-809624</wp:posOffset>
            </wp:positionV>
            <wp:extent cx="8054615" cy="1257300"/>
            <wp:effectExtent l="0" t="0" r="3810" b="0"/>
            <wp:wrapNone/>
            <wp:docPr id="3" name="Picture 3" descr="Job Description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b Description 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390" cy="126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1B972" w14:textId="77777777" w:rsidR="00E41A00" w:rsidRDefault="00E41A00" w:rsidP="00A92126">
      <w:pPr>
        <w:pStyle w:val="Heading1"/>
        <w:jc w:val="left"/>
        <w:rPr>
          <w:rFonts w:ascii="Arial" w:hAnsi="Arial" w:cs="Arial"/>
          <w:sz w:val="22"/>
        </w:rPr>
      </w:pPr>
    </w:p>
    <w:p w14:paraId="6554436C" w14:textId="77777777" w:rsidR="00E41A00" w:rsidRDefault="00E41A00" w:rsidP="00E41A00">
      <w:pPr>
        <w:rPr>
          <w:rFonts w:ascii="Arial" w:hAnsi="Arial" w:cs="Arial"/>
          <w:b/>
          <w:sz w:val="22"/>
          <w:u w:val="single"/>
        </w:rPr>
      </w:pPr>
    </w:p>
    <w:p w14:paraId="6CAB6D7C" w14:textId="2F837DD8" w:rsidR="002707F1" w:rsidRPr="002707F1" w:rsidRDefault="002707F1" w:rsidP="002707F1">
      <w:pPr>
        <w:keepNext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tabs>
          <w:tab w:val="left" w:pos="8364"/>
          <w:tab w:val="left" w:pos="8505"/>
        </w:tabs>
        <w:ind w:right="471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2707F1">
        <w:rPr>
          <w:rFonts w:ascii="Arial" w:hAnsi="Arial" w:cs="Arial"/>
          <w:b/>
          <w:sz w:val="22"/>
          <w:szCs w:val="22"/>
        </w:rPr>
        <w:t xml:space="preserve">Department: </w:t>
      </w:r>
      <w:r w:rsidR="00603739" w:rsidRPr="00603739">
        <w:rPr>
          <w:rFonts w:ascii="Arial" w:hAnsi="Arial" w:cs="Arial"/>
          <w:b/>
          <w:sz w:val="22"/>
          <w:szCs w:val="22"/>
        </w:rPr>
        <w:t>S</w:t>
      </w:r>
      <w:r w:rsidR="00FB46CE">
        <w:rPr>
          <w:rFonts w:ascii="Arial" w:hAnsi="Arial" w:cs="Arial"/>
          <w:b/>
          <w:sz w:val="22"/>
          <w:szCs w:val="22"/>
        </w:rPr>
        <w:t>chool of Services Industries and Business</w:t>
      </w:r>
    </w:p>
    <w:p w14:paraId="0794136E" w14:textId="77777777" w:rsidR="002707F1" w:rsidRPr="002707F1" w:rsidRDefault="002707F1" w:rsidP="002707F1">
      <w:pPr>
        <w:tabs>
          <w:tab w:val="left" w:pos="8364"/>
        </w:tabs>
        <w:rPr>
          <w:rFonts w:ascii="Arial" w:hAnsi="Arial" w:cs="Arial"/>
          <w:sz w:val="22"/>
          <w:szCs w:val="22"/>
        </w:rPr>
      </w:pPr>
    </w:p>
    <w:p w14:paraId="56BA0D4B" w14:textId="77777777" w:rsidR="002707F1" w:rsidRPr="002707F1" w:rsidRDefault="002707F1" w:rsidP="002707F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2707F1">
        <w:rPr>
          <w:rFonts w:ascii="Arial" w:hAnsi="Arial" w:cs="Arial"/>
          <w:b/>
          <w:sz w:val="22"/>
          <w:szCs w:val="22"/>
        </w:rPr>
        <w:t xml:space="preserve">Job Title:  </w:t>
      </w:r>
      <w:r w:rsidR="00603739">
        <w:rPr>
          <w:rFonts w:ascii="Arial" w:hAnsi="Arial" w:cs="Arial"/>
          <w:b/>
          <w:sz w:val="22"/>
          <w:szCs w:val="22"/>
        </w:rPr>
        <w:t>Chef Lecturer</w:t>
      </w:r>
    </w:p>
    <w:p w14:paraId="3A9CE823" w14:textId="77777777" w:rsidR="002707F1" w:rsidRPr="002707F1" w:rsidRDefault="002707F1" w:rsidP="002707F1">
      <w:pPr>
        <w:jc w:val="both"/>
        <w:rPr>
          <w:rFonts w:ascii="Arial" w:hAnsi="Arial" w:cs="Arial"/>
          <w:b/>
          <w:sz w:val="22"/>
          <w:szCs w:val="22"/>
        </w:rPr>
      </w:pPr>
    </w:p>
    <w:p w14:paraId="30826427" w14:textId="75CFE502" w:rsidR="002707F1" w:rsidRPr="002707F1" w:rsidRDefault="002707F1" w:rsidP="002707F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2707F1">
        <w:rPr>
          <w:rFonts w:ascii="Arial" w:hAnsi="Arial" w:cs="Arial"/>
          <w:b/>
          <w:sz w:val="22"/>
          <w:szCs w:val="22"/>
        </w:rPr>
        <w:t xml:space="preserve">Reporting to:  </w:t>
      </w:r>
      <w:r w:rsidR="00FB46CE">
        <w:rPr>
          <w:rFonts w:ascii="Arial" w:hAnsi="Arial" w:cs="Arial"/>
          <w:b/>
          <w:sz w:val="22"/>
          <w:szCs w:val="22"/>
        </w:rPr>
        <w:t>Avenue Manager and Catering skills lead</w:t>
      </w:r>
      <w:r w:rsidR="005C0D50">
        <w:rPr>
          <w:rFonts w:ascii="Arial" w:hAnsi="Arial" w:cs="Arial"/>
          <w:b/>
          <w:sz w:val="22"/>
          <w:szCs w:val="22"/>
        </w:rPr>
        <w:t xml:space="preserve"> </w:t>
      </w:r>
    </w:p>
    <w:p w14:paraId="1548F30E" w14:textId="77777777" w:rsidR="002707F1" w:rsidRPr="002707F1" w:rsidRDefault="002707F1" w:rsidP="002707F1">
      <w:pPr>
        <w:jc w:val="both"/>
        <w:rPr>
          <w:rFonts w:ascii="Arial" w:hAnsi="Arial" w:cs="Arial"/>
          <w:b/>
        </w:rPr>
      </w:pPr>
    </w:p>
    <w:p w14:paraId="2AA10D1F" w14:textId="77777777" w:rsidR="002707F1" w:rsidRPr="00FB663F" w:rsidRDefault="002707F1" w:rsidP="002707F1">
      <w:pPr>
        <w:jc w:val="both"/>
        <w:rPr>
          <w:rFonts w:ascii="Arial" w:hAnsi="Arial" w:cs="Arial"/>
          <w:b/>
          <w:sz w:val="22"/>
        </w:rPr>
      </w:pPr>
    </w:p>
    <w:p w14:paraId="7F81181A" w14:textId="77777777" w:rsidR="002707F1" w:rsidRPr="00FB663F" w:rsidRDefault="002707F1" w:rsidP="002707F1">
      <w:pPr>
        <w:jc w:val="both"/>
        <w:rPr>
          <w:rFonts w:ascii="Arial" w:hAnsi="Arial" w:cs="Arial"/>
          <w:b/>
          <w:sz w:val="22"/>
        </w:rPr>
      </w:pPr>
      <w:r w:rsidRPr="00FB663F">
        <w:rPr>
          <w:rFonts w:ascii="Arial" w:hAnsi="Arial" w:cs="Arial"/>
          <w:b/>
          <w:sz w:val="22"/>
        </w:rPr>
        <w:t>1. Purpose of the Role:</w:t>
      </w:r>
    </w:p>
    <w:p w14:paraId="1686A658" w14:textId="77777777" w:rsidR="002707F1" w:rsidRPr="002707F1" w:rsidRDefault="002707F1" w:rsidP="002707F1">
      <w:pPr>
        <w:ind w:right="-1186"/>
        <w:jc w:val="both"/>
        <w:rPr>
          <w:rFonts w:ascii="Arial" w:hAnsi="Arial" w:cs="Arial"/>
        </w:rPr>
      </w:pPr>
    </w:p>
    <w:p w14:paraId="46A82C0D" w14:textId="77777777" w:rsidR="00603739" w:rsidRPr="00253657" w:rsidRDefault="00603739" w:rsidP="00253657">
      <w:pPr>
        <w:rPr>
          <w:rFonts w:ascii="Arial" w:hAnsi="Arial" w:cs="Arial"/>
          <w:sz w:val="22"/>
        </w:rPr>
      </w:pPr>
      <w:r w:rsidRPr="00253657">
        <w:rPr>
          <w:rFonts w:ascii="Arial" w:hAnsi="Arial" w:cs="Arial"/>
          <w:sz w:val="22"/>
        </w:rPr>
        <w:t>To have responsibility for the organisation, development and teaching/tutoring and assessment of an agreed part of the College curriculum.  A principal aim is to ensure outstanding quality in teaching, learning and learner support.</w:t>
      </w:r>
    </w:p>
    <w:p w14:paraId="3CAEBD66" w14:textId="77777777" w:rsidR="002707F1" w:rsidRPr="00FB663F" w:rsidRDefault="002707F1" w:rsidP="002707F1">
      <w:pPr>
        <w:ind w:right="46"/>
        <w:jc w:val="both"/>
        <w:rPr>
          <w:rFonts w:ascii="Arial" w:hAnsi="Arial" w:cs="Arial"/>
          <w:b/>
          <w:sz w:val="22"/>
        </w:rPr>
      </w:pPr>
    </w:p>
    <w:p w14:paraId="16A4C142" w14:textId="77777777" w:rsidR="002707F1" w:rsidRPr="00FB663F" w:rsidRDefault="002707F1" w:rsidP="002707F1">
      <w:pPr>
        <w:ind w:right="46"/>
        <w:jc w:val="both"/>
        <w:rPr>
          <w:rFonts w:ascii="Arial" w:hAnsi="Arial" w:cs="Arial"/>
          <w:b/>
          <w:sz w:val="22"/>
        </w:rPr>
      </w:pPr>
    </w:p>
    <w:p w14:paraId="4996B43A" w14:textId="77777777" w:rsidR="002707F1" w:rsidRPr="00FB663F" w:rsidRDefault="002707F1" w:rsidP="002707F1">
      <w:pPr>
        <w:ind w:left="450" w:right="46" w:hanging="450"/>
        <w:jc w:val="both"/>
        <w:rPr>
          <w:rFonts w:ascii="Arial" w:hAnsi="Arial" w:cs="Arial"/>
          <w:b/>
          <w:sz w:val="22"/>
        </w:rPr>
      </w:pPr>
      <w:r w:rsidRPr="00FB663F">
        <w:rPr>
          <w:rFonts w:ascii="Arial" w:hAnsi="Arial" w:cs="Arial"/>
          <w:b/>
          <w:sz w:val="22"/>
        </w:rPr>
        <w:t>2.</w:t>
      </w:r>
      <w:r w:rsidRPr="00FB663F">
        <w:rPr>
          <w:rFonts w:ascii="Arial" w:hAnsi="Arial" w:cs="Arial"/>
          <w:b/>
          <w:sz w:val="22"/>
        </w:rPr>
        <w:tab/>
      </w:r>
      <w:r w:rsidRPr="00FB663F">
        <w:rPr>
          <w:rFonts w:ascii="Arial" w:hAnsi="Arial" w:cs="Arial"/>
          <w:b/>
          <w:sz w:val="22"/>
        </w:rPr>
        <w:tab/>
        <w:t xml:space="preserve">Duties and Responsibilities: </w:t>
      </w:r>
    </w:p>
    <w:p w14:paraId="358CF834" w14:textId="77777777" w:rsidR="002707F1" w:rsidRPr="002707F1" w:rsidRDefault="002707F1" w:rsidP="002707F1">
      <w:pPr>
        <w:ind w:left="720" w:right="46"/>
        <w:rPr>
          <w:rFonts w:ascii="Arial" w:hAnsi="Arial" w:cs="Arial"/>
        </w:rPr>
      </w:pPr>
    </w:p>
    <w:p w14:paraId="7C1AA247" w14:textId="77777777" w:rsidR="002707F1" w:rsidRPr="002707F1" w:rsidRDefault="002707F1" w:rsidP="002707F1">
      <w:pPr>
        <w:ind w:right="45"/>
        <w:jc w:val="both"/>
        <w:rPr>
          <w:rFonts w:ascii="Arial" w:hAnsi="Arial" w:cs="Arial"/>
        </w:rPr>
      </w:pPr>
    </w:p>
    <w:tbl>
      <w:tblPr>
        <w:tblW w:w="92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5"/>
      </w:tblGrid>
      <w:tr w:rsidR="00603739" w:rsidRPr="00603739" w14:paraId="6B95C75E" w14:textId="77777777" w:rsidTr="004C516D">
        <w:trPr>
          <w:cantSplit/>
        </w:trPr>
        <w:tc>
          <w:tcPr>
            <w:tcW w:w="9245" w:type="dxa"/>
          </w:tcPr>
          <w:p w14:paraId="24D07142" w14:textId="77777777" w:rsidR="00603739" w:rsidRPr="00603739" w:rsidRDefault="00603739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a)</w:t>
            </w:r>
            <w:r w:rsidRPr="00603739">
              <w:rPr>
                <w:rFonts w:ascii="Arial" w:hAnsi="Arial" w:cs="Arial"/>
                <w:sz w:val="22"/>
                <w:szCs w:val="22"/>
              </w:rPr>
              <w:tab/>
              <w:t>Carry out formal scheduled teaching, delivery of functional skills, learner support and assessment in agreed areas</w:t>
            </w:r>
          </w:p>
        </w:tc>
      </w:tr>
      <w:tr w:rsidR="00603739" w:rsidRPr="00603739" w14:paraId="7B7510FF" w14:textId="77777777" w:rsidTr="004C516D">
        <w:trPr>
          <w:cantSplit/>
        </w:trPr>
        <w:tc>
          <w:tcPr>
            <w:tcW w:w="9245" w:type="dxa"/>
          </w:tcPr>
          <w:p w14:paraId="6C0E4B8B" w14:textId="77777777" w:rsidR="00603739" w:rsidRPr="00603739" w:rsidRDefault="00603739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b)</w:t>
            </w:r>
            <w:r w:rsidRPr="00603739">
              <w:rPr>
                <w:rFonts w:ascii="Arial" w:hAnsi="Arial" w:cs="Arial"/>
                <w:sz w:val="22"/>
                <w:szCs w:val="22"/>
              </w:rPr>
              <w:tab/>
              <w:t>Co-ordinate, organise and develop learning programmes</w:t>
            </w:r>
          </w:p>
        </w:tc>
      </w:tr>
      <w:tr w:rsidR="00603739" w:rsidRPr="00603739" w14:paraId="63F5274C" w14:textId="77777777" w:rsidTr="004C516D">
        <w:trPr>
          <w:cantSplit/>
        </w:trPr>
        <w:tc>
          <w:tcPr>
            <w:tcW w:w="9245" w:type="dxa"/>
          </w:tcPr>
          <w:p w14:paraId="551A106E" w14:textId="77777777" w:rsidR="00603739" w:rsidRPr="00603739" w:rsidRDefault="00603739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c)</w:t>
            </w:r>
            <w:r w:rsidRPr="00603739">
              <w:rPr>
                <w:rFonts w:ascii="Arial" w:hAnsi="Arial" w:cs="Arial"/>
                <w:sz w:val="22"/>
                <w:szCs w:val="22"/>
              </w:rPr>
              <w:tab/>
              <w:t>Achieve outstanding quality in teaching and learning support</w:t>
            </w:r>
          </w:p>
        </w:tc>
      </w:tr>
      <w:tr w:rsidR="00603739" w:rsidRPr="00603739" w14:paraId="20AAD9A5" w14:textId="77777777" w:rsidTr="004C516D">
        <w:trPr>
          <w:cantSplit/>
        </w:trPr>
        <w:tc>
          <w:tcPr>
            <w:tcW w:w="9245" w:type="dxa"/>
          </w:tcPr>
          <w:p w14:paraId="4EF1788F" w14:textId="77777777" w:rsidR="00603739" w:rsidRPr="00603739" w:rsidRDefault="00603739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d)</w:t>
            </w:r>
            <w:r w:rsidRPr="00603739">
              <w:rPr>
                <w:rFonts w:ascii="Arial" w:hAnsi="Arial" w:cs="Arial"/>
                <w:sz w:val="22"/>
                <w:szCs w:val="22"/>
              </w:rPr>
              <w:tab/>
              <w:t>Monitor, guide and support learners throughout their programmes</w:t>
            </w:r>
          </w:p>
        </w:tc>
      </w:tr>
      <w:tr w:rsidR="00603739" w:rsidRPr="00603739" w14:paraId="3A5E7971" w14:textId="77777777" w:rsidTr="004C516D">
        <w:trPr>
          <w:cantSplit/>
        </w:trPr>
        <w:tc>
          <w:tcPr>
            <w:tcW w:w="9245" w:type="dxa"/>
          </w:tcPr>
          <w:p w14:paraId="556C64A9" w14:textId="77777777" w:rsidR="00603739" w:rsidRPr="00603739" w:rsidRDefault="00603739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e)</w:t>
            </w:r>
            <w:r w:rsidRPr="00603739">
              <w:rPr>
                <w:rFonts w:ascii="Arial" w:hAnsi="Arial" w:cs="Arial"/>
                <w:sz w:val="22"/>
                <w:szCs w:val="22"/>
              </w:rPr>
              <w:tab/>
              <w:t>Provide advice, guidance and counselling to learners</w:t>
            </w:r>
          </w:p>
        </w:tc>
      </w:tr>
      <w:tr w:rsidR="00603739" w:rsidRPr="00603739" w14:paraId="3A9A4C5B" w14:textId="77777777" w:rsidTr="004C516D">
        <w:trPr>
          <w:cantSplit/>
        </w:trPr>
        <w:tc>
          <w:tcPr>
            <w:tcW w:w="9245" w:type="dxa"/>
          </w:tcPr>
          <w:p w14:paraId="5565B9EB" w14:textId="77777777" w:rsidR="00603739" w:rsidRPr="00603739" w:rsidRDefault="00603739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f)</w:t>
            </w:r>
            <w:r w:rsidRPr="00603739">
              <w:rPr>
                <w:rFonts w:ascii="Arial" w:hAnsi="Arial" w:cs="Arial"/>
                <w:sz w:val="22"/>
                <w:szCs w:val="22"/>
              </w:rPr>
              <w:tab/>
              <w:t>Prepare and maintain learning materials and assignments</w:t>
            </w:r>
          </w:p>
        </w:tc>
      </w:tr>
      <w:tr w:rsidR="00603739" w:rsidRPr="00603739" w14:paraId="01A37650" w14:textId="77777777" w:rsidTr="004C516D">
        <w:trPr>
          <w:cantSplit/>
        </w:trPr>
        <w:tc>
          <w:tcPr>
            <w:tcW w:w="9245" w:type="dxa"/>
          </w:tcPr>
          <w:p w14:paraId="4C700CAF" w14:textId="77777777" w:rsidR="00603739" w:rsidRPr="00603739" w:rsidRDefault="00603739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g)</w:t>
            </w:r>
            <w:r w:rsidRPr="00603739">
              <w:rPr>
                <w:rFonts w:ascii="Arial" w:hAnsi="Arial" w:cs="Arial"/>
                <w:sz w:val="22"/>
                <w:szCs w:val="22"/>
              </w:rPr>
              <w:tab/>
              <w:t>Mark, appraise and assess learners’ work and provide feedback</w:t>
            </w:r>
          </w:p>
        </w:tc>
      </w:tr>
      <w:tr w:rsidR="00603739" w:rsidRPr="00603739" w14:paraId="1BCC570C" w14:textId="77777777" w:rsidTr="004C516D">
        <w:trPr>
          <w:cantSplit/>
        </w:trPr>
        <w:tc>
          <w:tcPr>
            <w:tcW w:w="9245" w:type="dxa"/>
          </w:tcPr>
          <w:p w14:paraId="76FE7B47" w14:textId="77777777" w:rsidR="00603739" w:rsidRPr="00603739" w:rsidRDefault="00603739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h)</w:t>
            </w:r>
            <w:r w:rsidRPr="00603739">
              <w:rPr>
                <w:rFonts w:ascii="Arial" w:hAnsi="Arial" w:cs="Arial"/>
                <w:sz w:val="22"/>
                <w:szCs w:val="22"/>
              </w:rPr>
              <w:tab/>
              <w:t>Organise, co-ordinate and supervise student visits and placements</w:t>
            </w:r>
          </w:p>
        </w:tc>
      </w:tr>
      <w:tr w:rsidR="00603739" w:rsidRPr="00603739" w14:paraId="2E60DC24" w14:textId="77777777" w:rsidTr="004C516D">
        <w:trPr>
          <w:cantSplit/>
        </w:trPr>
        <w:tc>
          <w:tcPr>
            <w:tcW w:w="9245" w:type="dxa"/>
          </w:tcPr>
          <w:p w14:paraId="093416F1" w14:textId="77777777" w:rsidR="00603739" w:rsidRPr="00603739" w:rsidRDefault="00603739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373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03739">
              <w:rPr>
                <w:rFonts w:ascii="Arial" w:hAnsi="Arial" w:cs="Arial"/>
                <w:sz w:val="22"/>
                <w:szCs w:val="22"/>
              </w:rPr>
              <w:t>)</w:t>
            </w:r>
            <w:r w:rsidRPr="00603739">
              <w:rPr>
                <w:rFonts w:ascii="Arial" w:hAnsi="Arial" w:cs="Arial"/>
                <w:sz w:val="22"/>
                <w:szCs w:val="22"/>
              </w:rPr>
              <w:tab/>
              <w:t>Act as an Internal Verifier as appropriate</w:t>
            </w:r>
          </w:p>
        </w:tc>
      </w:tr>
      <w:tr w:rsidR="00603739" w:rsidRPr="00603739" w14:paraId="340AA73D" w14:textId="77777777" w:rsidTr="004C516D">
        <w:trPr>
          <w:cantSplit/>
        </w:trPr>
        <w:tc>
          <w:tcPr>
            <w:tcW w:w="9245" w:type="dxa"/>
          </w:tcPr>
          <w:p w14:paraId="54EA1A95" w14:textId="77777777" w:rsidR="00603739" w:rsidRPr="00603739" w:rsidRDefault="00603739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j)</w:t>
            </w:r>
            <w:r w:rsidRPr="00603739">
              <w:rPr>
                <w:rFonts w:ascii="Arial" w:hAnsi="Arial" w:cs="Arial"/>
                <w:sz w:val="22"/>
                <w:szCs w:val="22"/>
              </w:rPr>
              <w:tab/>
              <w:t>Use ICT to deliver course requirements where appropriate</w:t>
            </w:r>
          </w:p>
        </w:tc>
      </w:tr>
      <w:tr w:rsidR="00603739" w:rsidRPr="00603739" w14:paraId="04FC5DFE" w14:textId="77777777" w:rsidTr="004C516D">
        <w:trPr>
          <w:cantSplit/>
        </w:trPr>
        <w:tc>
          <w:tcPr>
            <w:tcW w:w="9245" w:type="dxa"/>
          </w:tcPr>
          <w:p w14:paraId="17BE9239" w14:textId="77777777" w:rsidR="00603739" w:rsidRPr="00603739" w:rsidRDefault="00603739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k)</w:t>
            </w:r>
            <w:r w:rsidRPr="00603739">
              <w:rPr>
                <w:rFonts w:ascii="Arial" w:hAnsi="Arial" w:cs="Arial"/>
                <w:sz w:val="22"/>
                <w:szCs w:val="22"/>
              </w:rPr>
              <w:tab/>
              <w:t>Use/apply electronic student registration systems as available</w:t>
            </w:r>
          </w:p>
        </w:tc>
      </w:tr>
      <w:tr w:rsidR="00603739" w:rsidRPr="00603739" w14:paraId="214F4AF6" w14:textId="77777777" w:rsidTr="004C516D">
        <w:trPr>
          <w:cantSplit/>
        </w:trPr>
        <w:tc>
          <w:tcPr>
            <w:tcW w:w="9245" w:type="dxa"/>
          </w:tcPr>
          <w:p w14:paraId="60AE7F1C" w14:textId="77777777" w:rsidR="00603739" w:rsidRPr="00603739" w:rsidRDefault="00603739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l)</w:t>
            </w:r>
            <w:r w:rsidRPr="00603739">
              <w:rPr>
                <w:rFonts w:ascii="Arial" w:hAnsi="Arial" w:cs="Arial"/>
                <w:sz w:val="22"/>
                <w:szCs w:val="22"/>
              </w:rPr>
              <w:tab/>
              <w:t>Directly contribute to achieving learner retention and achievement targets</w:t>
            </w:r>
          </w:p>
        </w:tc>
      </w:tr>
      <w:tr w:rsidR="00603739" w:rsidRPr="00603739" w14:paraId="418AF672" w14:textId="77777777" w:rsidTr="004C516D">
        <w:trPr>
          <w:cantSplit/>
        </w:trPr>
        <w:tc>
          <w:tcPr>
            <w:tcW w:w="9245" w:type="dxa"/>
          </w:tcPr>
          <w:p w14:paraId="79FB8785" w14:textId="77777777" w:rsidR="00603739" w:rsidRPr="00603739" w:rsidRDefault="00603739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m) Efficiently administer learning programme/s and maintain student records</w:t>
            </w:r>
          </w:p>
        </w:tc>
      </w:tr>
      <w:tr w:rsidR="00603739" w:rsidRPr="00603739" w14:paraId="00237187" w14:textId="77777777" w:rsidTr="004C516D">
        <w:trPr>
          <w:cantSplit/>
        </w:trPr>
        <w:tc>
          <w:tcPr>
            <w:tcW w:w="9245" w:type="dxa"/>
          </w:tcPr>
          <w:p w14:paraId="0B1D5A72" w14:textId="77777777" w:rsidR="00603739" w:rsidRPr="00603739" w:rsidRDefault="00603739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n)</w:t>
            </w:r>
            <w:r w:rsidRPr="00603739">
              <w:rPr>
                <w:rFonts w:ascii="Arial" w:hAnsi="Arial" w:cs="Arial"/>
                <w:sz w:val="22"/>
                <w:szCs w:val="22"/>
              </w:rPr>
              <w:tab/>
              <w:t>Apply learner absence monitoring procedures</w:t>
            </w:r>
          </w:p>
        </w:tc>
      </w:tr>
      <w:tr w:rsidR="00603739" w:rsidRPr="00603739" w14:paraId="6F24A98E" w14:textId="77777777" w:rsidTr="004C516D">
        <w:trPr>
          <w:cantSplit/>
        </w:trPr>
        <w:tc>
          <w:tcPr>
            <w:tcW w:w="9245" w:type="dxa"/>
          </w:tcPr>
          <w:p w14:paraId="6AC6FEAA" w14:textId="77777777" w:rsidR="00603739" w:rsidRPr="00603739" w:rsidRDefault="00603739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o)</w:t>
            </w:r>
            <w:r w:rsidRPr="00603739">
              <w:rPr>
                <w:rFonts w:ascii="Arial" w:hAnsi="Arial" w:cs="Arial"/>
                <w:sz w:val="22"/>
                <w:szCs w:val="22"/>
              </w:rPr>
              <w:tab/>
              <w:t>Liaise/work closely with relevant staff with Tutoring responsibility</w:t>
            </w:r>
          </w:p>
        </w:tc>
      </w:tr>
      <w:tr w:rsidR="00603739" w:rsidRPr="00603739" w14:paraId="77DC1CF5" w14:textId="77777777" w:rsidTr="004C516D">
        <w:trPr>
          <w:cantSplit/>
        </w:trPr>
        <w:tc>
          <w:tcPr>
            <w:tcW w:w="9245" w:type="dxa"/>
          </w:tcPr>
          <w:p w14:paraId="6C89A717" w14:textId="33B53262" w:rsidR="00603739" w:rsidRPr="00603739" w:rsidRDefault="00603739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p)</w:t>
            </w:r>
            <w:r w:rsidRPr="00603739">
              <w:rPr>
                <w:rFonts w:ascii="Arial" w:hAnsi="Arial" w:cs="Arial"/>
                <w:sz w:val="22"/>
                <w:szCs w:val="22"/>
              </w:rPr>
              <w:tab/>
              <w:t>Participate</w:t>
            </w:r>
            <w:r w:rsidR="002F65BD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Pr="00603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BD">
              <w:rPr>
                <w:rFonts w:ascii="Arial" w:hAnsi="Arial" w:cs="Arial"/>
                <w:sz w:val="22"/>
                <w:szCs w:val="22"/>
              </w:rPr>
              <w:t xml:space="preserve">regular </w:t>
            </w:r>
            <w:r w:rsidRPr="00603739">
              <w:rPr>
                <w:rFonts w:ascii="Arial" w:hAnsi="Arial" w:cs="Arial"/>
                <w:sz w:val="22"/>
                <w:szCs w:val="22"/>
              </w:rPr>
              <w:t>promotional events and activities</w:t>
            </w:r>
            <w:r w:rsidR="002F65BD">
              <w:rPr>
                <w:rFonts w:ascii="Arial" w:hAnsi="Arial" w:cs="Arial"/>
                <w:sz w:val="22"/>
                <w:szCs w:val="22"/>
              </w:rPr>
              <w:t xml:space="preserve"> (including front and back of house services).</w:t>
            </w:r>
          </w:p>
        </w:tc>
      </w:tr>
      <w:tr w:rsidR="00603739" w:rsidRPr="00603739" w14:paraId="59FAE5F8" w14:textId="77777777" w:rsidTr="004C516D">
        <w:trPr>
          <w:cantSplit/>
        </w:trPr>
        <w:tc>
          <w:tcPr>
            <w:tcW w:w="9245" w:type="dxa"/>
          </w:tcPr>
          <w:p w14:paraId="524FC9BB" w14:textId="00E05703" w:rsidR="00603739" w:rsidRPr="00603739" w:rsidRDefault="00CB3140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="00603739" w:rsidRPr="00603739">
              <w:rPr>
                <w:rFonts w:ascii="Arial" w:hAnsi="Arial" w:cs="Arial"/>
                <w:sz w:val="22"/>
                <w:szCs w:val="22"/>
              </w:rPr>
              <w:t>)</w:t>
            </w:r>
            <w:r w:rsidR="00603739" w:rsidRPr="00603739">
              <w:rPr>
                <w:rFonts w:ascii="Arial" w:hAnsi="Arial" w:cs="Arial"/>
                <w:sz w:val="22"/>
                <w:szCs w:val="22"/>
              </w:rPr>
              <w:tab/>
              <w:t>Plan and prioritise own work</w:t>
            </w:r>
          </w:p>
        </w:tc>
      </w:tr>
      <w:tr w:rsidR="00603739" w:rsidRPr="00603739" w14:paraId="28D8F896" w14:textId="77777777" w:rsidTr="004C516D">
        <w:trPr>
          <w:cantSplit/>
          <w:trHeight w:val="80"/>
        </w:trPr>
        <w:tc>
          <w:tcPr>
            <w:tcW w:w="9245" w:type="dxa"/>
          </w:tcPr>
          <w:p w14:paraId="73CCBCF4" w14:textId="77777777" w:rsidR="00603739" w:rsidRDefault="00CB3140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603739" w:rsidRPr="00603739">
              <w:rPr>
                <w:rFonts w:ascii="Arial" w:hAnsi="Arial" w:cs="Arial"/>
                <w:sz w:val="22"/>
                <w:szCs w:val="22"/>
              </w:rPr>
              <w:t>)</w:t>
            </w:r>
            <w:r w:rsidR="00603739" w:rsidRPr="00603739">
              <w:rPr>
                <w:rFonts w:ascii="Arial" w:hAnsi="Arial" w:cs="Arial"/>
                <w:sz w:val="22"/>
                <w:szCs w:val="22"/>
              </w:rPr>
              <w:tab/>
              <w:t xml:space="preserve">Support and participate in the </w:t>
            </w:r>
            <w:proofErr w:type="gramStart"/>
            <w:r w:rsidR="00603739" w:rsidRPr="00603739">
              <w:rPr>
                <w:rFonts w:ascii="Arial" w:hAnsi="Arial" w:cs="Arial"/>
                <w:sz w:val="22"/>
                <w:szCs w:val="22"/>
              </w:rPr>
              <w:t>School’s</w:t>
            </w:r>
            <w:proofErr w:type="gramEnd"/>
            <w:r w:rsidR="00603739" w:rsidRPr="00603739">
              <w:rPr>
                <w:rFonts w:ascii="Arial" w:hAnsi="Arial" w:cs="Arial"/>
                <w:sz w:val="22"/>
                <w:szCs w:val="22"/>
              </w:rPr>
              <w:t xml:space="preserve"> marketing activities</w:t>
            </w:r>
          </w:p>
          <w:p w14:paraId="09554F89" w14:textId="16C021B1" w:rsidR="00CB3140" w:rsidRPr="00603739" w:rsidRDefault="00CB3140" w:rsidP="00603739">
            <w:pPr>
              <w:spacing w:after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s) Innovative approach to enhancing digital and commercial presence in the community using social media platforms and marketing opportunities</w:t>
            </w:r>
          </w:p>
        </w:tc>
      </w:tr>
    </w:tbl>
    <w:p w14:paraId="26C566B7" w14:textId="77777777" w:rsidR="002707F1" w:rsidRPr="002707F1" w:rsidRDefault="002707F1" w:rsidP="002707F1">
      <w:pPr>
        <w:ind w:right="45"/>
        <w:jc w:val="both"/>
        <w:rPr>
          <w:rFonts w:ascii="Arial" w:hAnsi="Arial" w:cs="Arial"/>
        </w:rPr>
      </w:pPr>
    </w:p>
    <w:p w14:paraId="7E02343F" w14:textId="77777777" w:rsidR="002707F1" w:rsidRPr="002707F1" w:rsidRDefault="002707F1" w:rsidP="002707F1">
      <w:pPr>
        <w:ind w:right="45"/>
        <w:jc w:val="both"/>
        <w:rPr>
          <w:rFonts w:ascii="Arial" w:hAnsi="Arial" w:cs="Arial"/>
        </w:rPr>
      </w:pPr>
    </w:p>
    <w:p w14:paraId="359B56D0" w14:textId="77777777" w:rsidR="002707F1" w:rsidRPr="002707F1" w:rsidRDefault="002707F1" w:rsidP="002707F1">
      <w:pPr>
        <w:ind w:right="45"/>
        <w:jc w:val="both"/>
        <w:rPr>
          <w:rFonts w:ascii="Arial" w:hAnsi="Arial" w:cs="Arial"/>
        </w:rPr>
      </w:pPr>
    </w:p>
    <w:p w14:paraId="235E4234" w14:textId="77777777" w:rsidR="002707F1" w:rsidRPr="002707F1" w:rsidRDefault="002707F1" w:rsidP="002707F1">
      <w:pPr>
        <w:ind w:right="45"/>
        <w:jc w:val="both"/>
        <w:rPr>
          <w:rFonts w:ascii="Arial" w:hAnsi="Arial" w:cs="Arial"/>
        </w:rPr>
      </w:pPr>
    </w:p>
    <w:p w14:paraId="721E9A28" w14:textId="77777777" w:rsidR="002707F1" w:rsidRPr="002707F1" w:rsidRDefault="002707F1" w:rsidP="002707F1">
      <w:pPr>
        <w:ind w:right="45"/>
        <w:jc w:val="both"/>
        <w:rPr>
          <w:rFonts w:ascii="Arial" w:hAnsi="Arial" w:cs="Arial"/>
        </w:rPr>
      </w:pPr>
    </w:p>
    <w:p w14:paraId="1B0CE57F" w14:textId="77777777" w:rsidR="002707F1" w:rsidRPr="002707F1" w:rsidRDefault="002707F1" w:rsidP="002707F1">
      <w:pPr>
        <w:ind w:right="45"/>
        <w:jc w:val="both"/>
        <w:rPr>
          <w:rFonts w:ascii="Arial" w:hAnsi="Arial" w:cs="Arial"/>
        </w:rPr>
      </w:pPr>
    </w:p>
    <w:p w14:paraId="58CD0171" w14:textId="77777777" w:rsidR="00603739" w:rsidRDefault="00603739" w:rsidP="002707F1">
      <w:pPr>
        <w:ind w:right="-1186"/>
        <w:rPr>
          <w:rFonts w:ascii="Arial" w:hAnsi="Arial" w:cs="Arial"/>
        </w:rPr>
      </w:pPr>
    </w:p>
    <w:p w14:paraId="4BBD30C1" w14:textId="77777777" w:rsidR="002707F1" w:rsidRPr="00FB663F" w:rsidRDefault="002707F1" w:rsidP="002707F1">
      <w:pPr>
        <w:ind w:right="-1186"/>
        <w:rPr>
          <w:rFonts w:ascii="Arial" w:hAnsi="Arial" w:cs="Arial"/>
          <w:b/>
          <w:sz w:val="22"/>
        </w:rPr>
      </w:pPr>
      <w:r w:rsidRPr="00FB663F">
        <w:rPr>
          <w:rFonts w:ascii="Arial" w:hAnsi="Arial" w:cs="Arial"/>
          <w:b/>
          <w:sz w:val="22"/>
        </w:rPr>
        <w:t xml:space="preserve">General Responsibilities: </w:t>
      </w:r>
    </w:p>
    <w:p w14:paraId="34043AC0" w14:textId="77777777" w:rsidR="002707F1" w:rsidRPr="00FB663F" w:rsidRDefault="002707F1" w:rsidP="002707F1">
      <w:pPr>
        <w:tabs>
          <w:tab w:val="left" w:pos="-1260"/>
          <w:tab w:val="left" w:pos="-1080"/>
        </w:tabs>
        <w:jc w:val="both"/>
        <w:rPr>
          <w:rFonts w:ascii="Arial" w:hAnsi="Arial" w:cs="Arial"/>
          <w:sz w:val="22"/>
        </w:rPr>
      </w:pPr>
    </w:p>
    <w:p w14:paraId="214E9B0A" w14:textId="77777777" w:rsidR="002707F1" w:rsidRPr="00FB663F" w:rsidRDefault="002707F1" w:rsidP="002707F1">
      <w:pPr>
        <w:tabs>
          <w:tab w:val="left" w:pos="-1260"/>
          <w:tab w:val="left" w:pos="-1080"/>
        </w:tabs>
        <w:jc w:val="both"/>
        <w:rPr>
          <w:rFonts w:ascii="Arial" w:hAnsi="Arial" w:cs="Arial"/>
          <w:sz w:val="22"/>
        </w:rPr>
      </w:pPr>
    </w:p>
    <w:p w14:paraId="5F9E8674" w14:textId="77777777" w:rsidR="002707F1" w:rsidRPr="00FB663F" w:rsidRDefault="002707F1" w:rsidP="00FB663F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 w:rsidRPr="00FB663F">
        <w:rPr>
          <w:rFonts w:ascii="Arial" w:hAnsi="Arial" w:cs="Arial"/>
          <w:sz w:val="22"/>
        </w:rPr>
        <w:t>Promote and safeguard the welfare of children, young people and vulnerable adults, complying with safeguarding and Whistleblowing policies and procedures in line with Government standards and requirements</w:t>
      </w:r>
      <w:r w:rsidR="007201E0" w:rsidRPr="00FB663F">
        <w:rPr>
          <w:rFonts w:ascii="Arial" w:hAnsi="Arial" w:cs="Arial"/>
          <w:sz w:val="22"/>
        </w:rPr>
        <w:t>.</w:t>
      </w:r>
    </w:p>
    <w:p w14:paraId="5F98F657" w14:textId="77777777" w:rsidR="002707F1" w:rsidRPr="00FB663F" w:rsidRDefault="002707F1" w:rsidP="00FB663F">
      <w:pPr>
        <w:rPr>
          <w:rFonts w:ascii="Arial" w:hAnsi="Arial" w:cs="Arial"/>
          <w:sz w:val="22"/>
        </w:rPr>
      </w:pPr>
    </w:p>
    <w:p w14:paraId="0A2F5E85" w14:textId="77777777" w:rsidR="002707F1" w:rsidRPr="00FB663F" w:rsidRDefault="002707F1" w:rsidP="00FB663F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 w:rsidRPr="00FB663F">
        <w:rPr>
          <w:rFonts w:ascii="Arial" w:hAnsi="Arial" w:cs="Arial"/>
          <w:sz w:val="22"/>
        </w:rPr>
        <w:t>Comply with all College policies, taking personal responsibility for promoting Equality, Diversity and inclusivity, Health and Safety, Safeguarding and Quality Improvement</w:t>
      </w:r>
      <w:r w:rsidR="007201E0" w:rsidRPr="00FB663F">
        <w:rPr>
          <w:rFonts w:ascii="Arial" w:hAnsi="Arial" w:cs="Arial"/>
          <w:sz w:val="22"/>
        </w:rPr>
        <w:t>.</w:t>
      </w:r>
    </w:p>
    <w:p w14:paraId="5649D1E8" w14:textId="77777777" w:rsidR="002707F1" w:rsidRPr="00FB663F" w:rsidRDefault="002707F1" w:rsidP="00FB663F">
      <w:pPr>
        <w:rPr>
          <w:rFonts w:ascii="Arial" w:hAnsi="Arial" w:cs="Arial"/>
          <w:sz w:val="22"/>
        </w:rPr>
      </w:pPr>
    </w:p>
    <w:p w14:paraId="690696F5" w14:textId="77777777" w:rsidR="002707F1" w:rsidRPr="00FB663F" w:rsidRDefault="002707F1" w:rsidP="00FB663F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 w:rsidRPr="00FB663F">
        <w:rPr>
          <w:rFonts w:ascii="Arial" w:hAnsi="Arial" w:cs="Arial"/>
          <w:sz w:val="22"/>
        </w:rPr>
        <w:t>Participate in the appraisal and performance management process and contribute to meeting individual, de</w:t>
      </w:r>
      <w:r w:rsidR="007201E0" w:rsidRPr="00FB663F">
        <w:rPr>
          <w:rFonts w:ascii="Arial" w:hAnsi="Arial" w:cs="Arial"/>
          <w:sz w:val="22"/>
        </w:rPr>
        <w:t>partment and College objectives.</w:t>
      </w:r>
    </w:p>
    <w:p w14:paraId="3CDA2180" w14:textId="77777777" w:rsidR="002707F1" w:rsidRPr="00FB663F" w:rsidRDefault="002707F1" w:rsidP="00FB663F">
      <w:pPr>
        <w:rPr>
          <w:rFonts w:ascii="Arial" w:hAnsi="Arial" w:cs="Arial"/>
          <w:sz w:val="22"/>
        </w:rPr>
      </w:pPr>
    </w:p>
    <w:p w14:paraId="174405F1" w14:textId="77777777" w:rsidR="002707F1" w:rsidRPr="00FB663F" w:rsidRDefault="002707F1" w:rsidP="00FB663F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 w:rsidRPr="00FB663F">
        <w:rPr>
          <w:rFonts w:ascii="Arial" w:hAnsi="Arial" w:cs="Arial"/>
          <w:sz w:val="22"/>
        </w:rPr>
        <w:t xml:space="preserve">Make best use </w:t>
      </w:r>
      <w:r w:rsidR="00C420A4" w:rsidRPr="00FB663F">
        <w:rPr>
          <w:rFonts w:ascii="Arial" w:hAnsi="Arial" w:cs="Arial"/>
          <w:sz w:val="22"/>
        </w:rPr>
        <w:t xml:space="preserve">of </w:t>
      </w:r>
      <w:r w:rsidRPr="00FB663F">
        <w:rPr>
          <w:rFonts w:ascii="Arial" w:hAnsi="Arial" w:cs="Arial"/>
          <w:sz w:val="22"/>
        </w:rPr>
        <w:t>available resources efficiently and effectively, promoting eco-friendly practices</w:t>
      </w:r>
      <w:r w:rsidR="007201E0" w:rsidRPr="00FB663F">
        <w:rPr>
          <w:rFonts w:ascii="Arial" w:hAnsi="Arial" w:cs="Arial"/>
          <w:sz w:val="22"/>
        </w:rPr>
        <w:t>.</w:t>
      </w:r>
    </w:p>
    <w:p w14:paraId="27A4AB3F" w14:textId="77777777" w:rsidR="002707F1" w:rsidRPr="00FB663F" w:rsidRDefault="002707F1" w:rsidP="00FB663F">
      <w:pPr>
        <w:rPr>
          <w:rFonts w:ascii="Arial" w:hAnsi="Arial" w:cs="Arial"/>
          <w:sz w:val="22"/>
        </w:rPr>
      </w:pPr>
    </w:p>
    <w:p w14:paraId="734A484E" w14:textId="77777777" w:rsidR="002707F1" w:rsidRPr="00FB663F" w:rsidRDefault="002707F1" w:rsidP="00FB663F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 w:rsidRPr="00FB663F">
        <w:rPr>
          <w:rFonts w:ascii="Arial" w:hAnsi="Arial" w:cs="Arial"/>
          <w:sz w:val="22"/>
        </w:rPr>
        <w:t>Contribute to a culture of ambition and continuous improvement</w:t>
      </w:r>
      <w:r w:rsidR="007201E0" w:rsidRPr="00FB663F">
        <w:rPr>
          <w:rFonts w:ascii="Arial" w:hAnsi="Arial" w:cs="Arial"/>
          <w:sz w:val="22"/>
        </w:rPr>
        <w:t>.</w:t>
      </w:r>
    </w:p>
    <w:p w14:paraId="03C4CFED" w14:textId="77777777" w:rsidR="002707F1" w:rsidRPr="00FB663F" w:rsidRDefault="002707F1" w:rsidP="00FB663F">
      <w:pPr>
        <w:rPr>
          <w:rFonts w:ascii="Arial" w:hAnsi="Arial" w:cs="Arial"/>
          <w:sz w:val="22"/>
        </w:rPr>
      </w:pPr>
    </w:p>
    <w:p w14:paraId="306966AE" w14:textId="77777777" w:rsidR="002707F1" w:rsidRPr="00FB663F" w:rsidRDefault="002707F1" w:rsidP="00FB663F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 w:rsidRPr="00FB663F">
        <w:rPr>
          <w:rFonts w:ascii="Arial" w:hAnsi="Arial" w:cs="Arial"/>
          <w:sz w:val="22"/>
        </w:rPr>
        <w:t>Undertake appropriate personal and professional development activities, and record on the College Continuing Professional Development (CPD) system</w:t>
      </w:r>
      <w:r w:rsidR="007201E0" w:rsidRPr="00FB663F">
        <w:rPr>
          <w:rFonts w:ascii="Arial" w:hAnsi="Arial" w:cs="Arial"/>
          <w:sz w:val="22"/>
        </w:rPr>
        <w:t>.</w:t>
      </w:r>
    </w:p>
    <w:p w14:paraId="5694E1CC" w14:textId="77777777" w:rsidR="002707F1" w:rsidRPr="00FB663F" w:rsidRDefault="002707F1" w:rsidP="00FB663F">
      <w:pPr>
        <w:rPr>
          <w:rFonts w:ascii="Arial" w:hAnsi="Arial" w:cs="Arial"/>
          <w:sz w:val="22"/>
        </w:rPr>
      </w:pPr>
    </w:p>
    <w:p w14:paraId="28A73EFB" w14:textId="77777777" w:rsidR="002707F1" w:rsidRPr="00FB663F" w:rsidRDefault="002707F1" w:rsidP="00FB663F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 w:rsidRPr="00FB663F">
        <w:rPr>
          <w:rFonts w:ascii="Arial" w:hAnsi="Arial" w:cs="Arial"/>
          <w:sz w:val="22"/>
        </w:rPr>
        <w:t>Manage and minimise risk within all areas of responsibility.</w:t>
      </w:r>
    </w:p>
    <w:p w14:paraId="3327DDEE" w14:textId="77777777" w:rsidR="002707F1" w:rsidRPr="00FB663F" w:rsidRDefault="002707F1" w:rsidP="00FB663F">
      <w:pPr>
        <w:rPr>
          <w:rFonts w:ascii="Arial" w:hAnsi="Arial" w:cs="Arial"/>
          <w:sz w:val="22"/>
        </w:rPr>
      </w:pPr>
    </w:p>
    <w:p w14:paraId="1B79B686" w14:textId="77777777" w:rsidR="002707F1" w:rsidRPr="00FB663F" w:rsidRDefault="002707F1" w:rsidP="00FB663F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 w:rsidRPr="00FB663F">
        <w:rPr>
          <w:rFonts w:ascii="Arial" w:hAnsi="Arial" w:cs="Arial"/>
          <w:sz w:val="22"/>
        </w:rPr>
        <w:t>Carry out any other duties and responsibilities as required and commensurate with the post</w:t>
      </w:r>
      <w:r w:rsidR="007201E0" w:rsidRPr="00FB663F">
        <w:rPr>
          <w:rFonts w:ascii="Arial" w:hAnsi="Arial" w:cs="Arial"/>
          <w:sz w:val="22"/>
        </w:rPr>
        <w:t>.</w:t>
      </w:r>
    </w:p>
    <w:p w14:paraId="275BFBF6" w14:textId="77777777" w:rsidR="00603739" w:rsidRPr="00FB663F" w:rsidRDefault="00603739" w:rsidP="002707F1">
      <w:pPr>
        <w:spacing w:after="240"/>
        <w:ind w:right="46"/>
        <w:jc w:val="both"/>
        <w:rPr>
          <w:rFonts w:ascii="Arial" w:hAnsi="Arial" w:cs="Arial"/>
          <w:sz w:val="22"/>
        </w:rPr>
      </w:pPr>
    </w:p>
    <w:p w14:paraId="0EDDD893" w14:textId="77777777" w:rsidR="002707F1" w:rsidRPr="00FB663F" w:rsidRDefault="002707F1" w:rsidP="002707F1">
      <w:pPr>
        <w:spacing w:after="240"/>
        <w:ind w:right="46"/>
        <w:jc w:val="both"/>
        <w:rPr>
          <w:rFonts w:ascii="Arial" w:hAnsi="Arial" w:cs="Arial"/>
          <w:sz w:val="22"/>
        </w:rPr>
      </w:pPr>
      <w:r w:rsidRPr="00FB663F">
        <w:rPr>
          <w:rFonts w:ascii="Arial" w:hAnsi="Arial" w:cs="Arial"/>
          <w:sz w:val="22"/>
        </w:rPr>
        <w:t xml:space="preserve">This post is exempt from the Rehabilitation of Offenders Act and </w:t>
      </w:r>
    </w:p>
    <w:p w14:paraId="6FCA2876" w14:textId="77777777" w:rsidR="002707F1" w:rsidRPr="00FB663F" w:rsidRDefault="002707F1" w:rsidP="002707F1">
      <w:pPr>
        <w:autoSpaceDE w:val="0"/>
        <w:autoSpaceDN w:val="0"/>
        <w:adjustRightInd w:val="0"/>
        <w:ind w:right="187"/>
        <w:jc w:val="both"/>
        <w:rPr>
          <w:rFonts w:ascii="Arial" w:hAnsi="Arial" w:cs="Arial"/>
          <w:sz w:val="22"/>
          <w:lang w:val="en-US"/>
        </w:rPr>
      </w:pPr>
      <w:r w:rsidRPr="00FB663F">
        <w:rPr>
          <w:rFonts w:ascii="Arial" w:hAnsi="Arial" w:cs="Arial"/>
          <w:b/>
          <w:bCs/>
          <w:sz w:val="22"/>
          <w:lang w:val="en-US"/>
        </w:rPr>
        <w:t>Note: This job description sets out the main responsibilities for the post, but is not intended to be an exhaustive list. Specific duties may change from time-to-time without changing the general nature of the post and the post holder is expected to be flexible in the range of responsibilities they undertake.</w:t>
      </w:r>
    </w:p>
    <w:p w14:paraId="397F2563" w14:textId="77777777" w:rsidR="002707F1" w:rsidRPr="002707F1" w:rsidRDefault="002707F1" w:rsidP="002707F1">
      <w:pPr>
        <w:spacing w:after="240"/>
        <w:ind w:right="46"/>
        <w:rPr>
          <w:rFonts w:ascii="Arial" w:hAnsi="Arial" w:cs="Arial"/>
        </w:rPr>
      </w:pPr>
    </w:p>
    <w:p w14:paraId="5DCA1DCE" w14:textId="77777777" w:rsidR="002707F1" w:rsidRPr="002707F1" w:rsidRDefault="002707F1" w:rsidP="002707F1">
      <w:pPr>
        <w:spacing w:after="240"/>
        <w:ind w:right="46"/>
        <w:jc w:val="both"/>
        <w:rPr>
          <w:rFonts w:ascii="Arial" w:hAnsi="Arial" w:cs="Arial"/>
          <w:b/>
        </w:rPr>
      </w:pPr>
    </w:p>
    <w:p w14:paraId="2DE655AF" w14:textId="77777777" w:rsidR="002707F1" w:rsidRDefault="002707F1" w:rsidP="002707F1">
      <w:pPr>
        <w:spacing w:after="240"/>
        <w:ind w:right="46"/>
        <w:jc w:val="both"/>
        <w:rPr>
          <w:rFonts w:ascii="Arial" w:hAnsi="Arial" w:cs="Arial"/>
          <w:b/>
        </w:rPr>
      </w:pPr>
    </w:p>
    <w:p w14:paraId="7871D8FD" w14:textId="77777777" w:rsidR="00DF2CD2" w:rsidRDefault="00DF2CD2" w:rsidP="002707F1">
      <w:pPr>
        <w:spacing w:after="240"/>
        <w:ind w:right="46"/>
        <w:jc w:val="both"/>
        <w:rPr>
          <w:rFonts w:ascii="Arial" w:hAnsi="Arial" w:cs="Arial"/>
          <w:b/>
        </w:rPr>
      </w:pPr>
    </w:p>
    <w:p w14:paraId="429E4783" w14:textId="77777777" w:rsidR="00DF2CD2" w:rsidRDefault="00DF2CD2" w:rsidP="002707F1">
      <w:pPr>
        <w:spacing w:after="240"/>
        <w:ind w:right="46"/>
        <w:jc w:val="both"/>
        <w:rPr>
          <w:rFonts w:ascii="Arial" w:hAnsi="Arial" w:cs="Arial"/>
          <w:b/>
        </w:rPr>
      </w:pPr>
    </w:p>
    <w:p w14:paraId="4D2A521E" w14:textId="77777777" w:rsidR="00DF2CD2" w:rsidRDefault="00DF2CD2" w:rsidP="002707F1">
      <w:pPr>
        <w:spacing w:after="240"/>
        <w:ind w:right="46"/>
        <w:jc w:val="both"/>
        <w:rPr>
          <w:rFonts w:ascii="Arial" w:hAnsi="Arial" w:cs="Arial"/>
          <w:b/>
        </w:rPr>
      </w:pPr>
    </w:p>
    <w:p w14:paraId="6B9D2775" w14:textId="77777777" w:rsidR="00DF2CD2" w:rsidRDefault="00DF2CD2" w:rsidP="002707F1">
      <w:pPr>
        <w:spacing w:after="240"/>
        <w:ind w:right="46"/>
        <w:jc w:val="both"/>
        <w:rPr>
          <w:rFonts w:ascii="Arial" w:hAnsi="Arial" w:cs="Arial"/>
          <w:b/>
        </w:rPr>
      </w:pPr>
    </w:p>
    <w:p w14:paraId="06FF9630" w14:textId="77777777" w:rsidR="00DF2CD2" w:rsidRDefault="00DF2CD2" w:rsidP="002707F1">
      <w:pPr>
        <w:spacing w:after="240"/>
        <w:ind w:right="46"/>
        <w:jc w:val="both"/>
        <w:rPr>
          <w:rFonts w:ascii="Arial" w:hAnsi="Arial" w:cs="Arial"/>
          <w:b/>
        </w:rPr>
      </w:pPr>
    </w:p>
    <w:p w14:paraId="16316B75" w14:textId="77777777" w:rsidR="00DF2CD2" w:rsidRDefault="00DF2CD2" w:rsidP="002707F1">
      <w:pPr>
        <w:spacing w:after="240"/>
        <w:ind w:right="46"/>
        <w:jc w:val="both"/>
        <w:rPr>
          <w:rFonts w:ascii="Arial" w:hAnsi="Arial" w:cs="Arial"/>
          <w:b/>
        </w:rPr>
      </w:pPr>
    </w:p>
    <w:p w14:paraId="00F42DF1" w14:textId="77777777" w:rsidR="00FB663F" w:rsidRDefault="00FB663F" w:rsidP="002707F1">
      <w:pPr>
        <w:spacing w:after="240"/>
        <w:ind w:right="46"/>
        <w:jc w:val="both"/>
        <w:rPr>
          <w:rFonts w:ascii="Arial" w:hAnsi="Arial" w:cs="Arial"/>
          <w:b/>
        </w:rPr>
      </w:pPr>
    </w:p>
    <w:p w14:paraId="32932023" w14:textId="77777777" w:rsidR="00FB663F" w:rsidRDefault="00FB663F" w:rsidP="002707F1">
      <w:pPr>
        <w:spacing w:after="240"/>
        <w:ind w:right="46"/>
        <w:jc w:val="both"/>
        <w:rPr>
          <w:rFonts w:ascii="Arial" w:hAnsi="Arial" w:cs="Arial"/>
          <w:b/>
        </w:rPr>
      </w:pPr>
    </w:p>
    <w:p w14:paraId="5144B149" w14:textId="77777777" w:rsidR="00FB663F" w:rsidRDefault="00FB663F" w:rsidP="002707F1">
      <w:pPr>
        <w:spacing w:after="240"/>
        <w:ind w:right="46"/>
        <w:jc w:val="both"/>
        <w:rPr>
          <w:rFonts w:ascii="Arial" w:hAnsi="Arial" w:cs="Arial"/>
          <w:b/>
        </w:rPr>
      </w:pPr>
    </w:p>
    <w:p w14:paraId="5352294E" w14:textId="77777777" w:rsidR="00DF2CD2" w:rsidRPr="00FB663F" w:rsidRDefault="00DF2CD2" w:rsidP="00DF2CD2">
      <w:pPr>
        <w:spacing w:after="240"/>
        <w:ind w:right="46"/>
        <w:jc w:val="center"/>
        <w:rPr>
          <w:rFonts w:ascii="Arial" w:hAnsi="Arial" w:cs="Arial"/>
          <w:sz w:val="22"/>
        </w:rPr>
      </w:pPr>
      <w:r w:rsidRPr="00FB663F">
        <w:rPr>
          <w:rFonts w:ascii="Arial" w:hAnsi="Arial" w:cs="Arial"/>
          <w:b/>
          <w:sz w:val="22"/>
        </w:rPr>
        <w:t>Person Specification</w:t>
      </w:r>
    </w:p>
    <w:p w14:paraId="12076729" w14:textId="77777777" w:rsidR="00DF2CD2" w:rsidRPr="00FB663F" w:rsidRDefault="00DF2CD2" w:rsidP="00DF2CD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FB663F">
        <w:rPr>
          <w:u w:val="none"/>
        </w:rPr>
        <w:t xml:space="preserve">Job Title: </w:t>
      </w:r>
      <w:r w:rsidR="00603739" w:rsidRPr="00FB663F">
        <w:rPr>
          <w:u w:val="none"/>
        </w:rPr>
        <w:t xml:space="preserve">Chef Lecturer </w:t>
      </w:r>
    </w:p>
    <w:p w14:paraId="410D50DC" w14:textId="77777777" w:rsidR="00DF2CD2" w:rsidRDefault="00DF2CD2" w:rsidP="00DF2CD2">
      <w:pPr>
        <w:tabs>
          <w:tab w:val="left" w:pos="360"/>
        </w:tabs>
        <w:ind w:right="-1186"/>
        <w:jc w:val="both"/>
        <w:rPr>
          <w:rFonts w:ascii="Arial" w:hAnsi="Arial" w:cs="Arial"/>
          <w:b/>
        </w:rPr>
      </w:pPr>
    </w:p>
    <w:p w14:paraId="36E3CDE8" w14:textId="77777777" w:rsidR="00253657" w:rsidRPr="005A66AB" w:rsidRDefault="00253657" w:rsidP="00DF2CD2">
      <w:pPr>
        <w:tabs>
          <w:tab w:val="left" w:pos="360"/>
        </w:tabs>
        <w:ind w:right="-1186"/>
        <w:jc w:val="both"/>
        <w:rPr>
          <w:rFonts w:ascii="Arial" w:hAnsi="Arial" w:cs="Arial"/>
          <w:b/>
        </w:rPr>
      </w:pPr>
    </w:p>
    <w:p w14:paraId="5C5F09C8" w14:textId="77777777" w:rsidR="00DF2CD2" w:rsidRDefault="00DF2CD2" w:rsidP="00DF2CD2">
      <w:pPr>
        <w:ind w:left="720" w:right="-1186" w:hanging="720"/>
        <w:jc w:val="both"/>
        <w:rPr>
          <w:rFonts w:ascii="Arial" w:hAnsi="Arial" w:cs="Arial"/>
          <w:b/>
        </w:rPr>
      </w:pPr>
    </w:p>
    <w:tbl>
      <w:tblPr>
        <w:tblW w:w="9498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701"/>
        <w:gridCol w:w="1701"/>
      </w:tblGrid>
      <w:tr w:rsidR="00603739" w:rsidRPr="00603739" w14:paraId="0BCDE854" w14:textId="77777777" w:rsidTr="00253657">
        <w:trPr>
          <w:cantSplit/>
          <w:trHeight w:val="292"/>
        </w:trPr>
        <w:tc>
          <w:tcPr>
            <w:tcW w:w="6096" w:type="dxa"/>
            <w:vAlign w:val="center"/>
          </w:tcPr>
          <w:p w14:paraId="450728F4" w14:textId="77777777" w:rsidR="00603739" w:rsidRPr="00603739" w:rsidRDefault="00603739" w:rsidP="006037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701" w:type="dxa"/>
            <w:vAlign w:val="center"/>
          </w:tcPr>
          <w:p w14:paraId="3EBAF6AD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701" w:type="dxa"/>
            <w:vAlign w:val="center"/>
          </w:tcPr>
          <w:p w14:paraId="2596231D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253657" w:rsidRPr="00603739" w14:paraId="1B8C8EC8" w14:textId="77777777" w:rsidTr="00253657">
        <w:trPr>
          <w:cantSplit/>
          <w:trHeight w:val="120"/>
        </w:trPr>
        <w:tc>
          <w:tcPr>
            <w:tcW w:w="6096" w:type="dxa"/>
            <w:vAlign w:val="center"/>
          </w:tcPr>
          <w:p w14:paraId="75569B5B" w14:textId="77777777" w:rsidR="00253657" w:rsidRPr="00603739" w:rsidRDefault="00253657" w:rsidP="006037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92DEC8" w14:textId="77777777" w:rsidR="00253657" w:rsidRPr="00603739" w:rsidRDefault="00253657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7967B7" w14:textId="77777777" w:rsidR="00253657" w:rsidRPr="00603739" w:rsidRDefault="00253657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739" w:rsidRPr="00603739" w14:paraId="4D253B89" w14:textId="77777777" w:rsidTr="004C516D">
        <w:trPr>
          <w:cantSplit/>
        </w:trPr>
        <w:tc>
          <w:tcPr>
            <w:tcW w:w="6096" w:type="dxa"/>
          </w:tcPr>
          <w:p w14:paraId="7A4E4414" w14:textId="7777777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Degree or appropriate level of qualified trade/industry experience</w:t>
            </w:r>
          </w:p>
        </w:tc>
        <w:tc>
          <w:tcPr>
            <w:tcW w:w="1701" w:type="dxa"/>
          </w:tcPr>
          <w:p w14:paraId="2796A0AA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89E54BA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739" w:rsidRPr="00603739" w14:paraId="2B5BA846" w14:textId="77777777" w:rsidTr="004C516D">
        <w:trPr>
          <w:cantSplit/>
        </w:trPr>
        <w:tc>
          <w:tcPr>
            <w:tcW w:w="6096" w:type="dxa"/>
          </w:tcPr>
          <w:p w14:paraId="2869DA0D" w14:textId="7777777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Recognised teaching qualification or willingness to work towards</w:t>
            </w:r>
          </w:p>
        </w:tc>
        <w:tc>
          <w:tcPr>
            <w:tcW w:w="1701" w:type="dxa"/>
          </w:tcPr>
          <w:p w14:paraId="7FDEF20C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6F8A195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739" w:rsidRPr="00603739" w14:paraId="3F3F3DBA" w14:textId="77777777" w:rsidTr="004C516D">
        <w:trPr>
          <w:cantSplit/>
        </w:trPr>
        <w:tc>
          <w:tcPr>
            <w:tcW w:w="6096" w:type="dxa"/>
          </w:tcPr>
          <w:p w14:paraId="7653426B" w14:textId="7777777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Assessor/Verifier Awards A1, A</w:t>
            </w:r>
            <w:proofErr w:type="gramStart"/>
            <w:r w:rsidRPr="00603739">
              <w:rPr>
                <w:rFonts w:ascii="Arial" w:hAnsi="Arial" w:cs="Arial"/>
                <w:sz w:val="22"/>
                <w:szCs w:val="22"/>
              </w:rPr>
              <w:t>2,V</w:t>
            </w:r>
            <w:proofErr w:type="gramEnd"/>
            <w:r w:rsidRPr="00603739">
              <w:rPr>
                <w:rFonts w:ascii="Arial" w:hAnsi="Arial" w:cs="Arial"/>
                <w:sz w:val="22"/>
                <w:szCs w:val="22"/>
              </w:rPr>
              <w:t>1,V2 or willingness to work towards</w:t>
            </w:r>
          </w:p>
          <w:p w14:paraId="7327FD87" w14:textId="7777777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360B38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45941D5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739" w:rsidRPr="00603739" w14:paraId="4AA41175" w14:textId="77777777" w:rsidTr="004C516D">
        <w:trPr>
          <w:cantSplit/>
        </w:trPr>
        <w:tc>
          <w:tcPr>
            <w:tcW w:w="6096" w:type="dxa"/>
          </w:tcPr>
          <w:p w14:paraId="782FEEFF" w14:textId="7777777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 xml:space="preserve">5 </w:t>
            </w:r>
            <w:proofErr w:type="gramStart"/>
            <w:r w:rsidRPr="00603739">
              <w:rPr>
                <w:rFonts w:ascii="Arial" w:hAnsi="Arial" w:cs="Arial"/>
                <w:sz w:val="22"/>
                <w:szCs w:val="22"/>
              </w:rPr>
              <w:t>GCSE’s  Grades</w:t>
            </w:r>
            <w:proofErr w:type="gramEnd"/>
            <w:r w:rsidRPr="00603739">
              <w:rPr>
                <w:rFonts w:ascii="Arial" w:hAnsi="Arial" w:cs="Arial"/>
                <w:sz w:val="22"/>
                <w:szCs w:val="22"/>
              </w:rPr>
              <w:t xml:space="preserve"> A – C including Maths and English or Level 2 equivalent</w:t>
            </w:r>
          </w:p>
        </w:tc>
        <w:tc>
          <w:tcPr>
            <w:tcW w:w="1701" w:type="dxa"/>
          </w:tcPr>
          <w:p w14:paraId="61F09217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65215418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6CE" w:rsidRPr="00603739" w14:paraId="1A221173" w14:textId="77777777" w:rsidTr="004C516D">
        <w:trPr>
          <w:cantSplit/>
        </w:trPr>
        <w:tc>
          <w:tcPr>
            <w:tcW w:w="6096" w:type="dxa"/>
          </w:tcPr>
          <w:p w14:paraId="07D6500A" w14:textId="74061BA6" w:rsidR="00FB46CE" w:rsidRPr="00603739" w:rsidRDefault="00FB46CE" w:rsidP="006037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Strong commercial experience and skills within patisserie and pastry elements.</w:t>
            </w:r>
          </w:p>
        </w:tc>
        <w:tc>
          <w:tcPr>
            <w:tcW w:w="1701" w:type="dxa"/>
          </w:tcPr>
          <w:p w14:paraId="43C93B2B" w14:textId="77777777" w:rsidR="00FB46CE" w:rsidRPr="00603739" w:rsidRDefault="00FB46CE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EFA88E" w14:textId="02827278" w:rsidR="00FB46CE" w:rsidRPr="00603739" w:rsidRDefault="00FB46CE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03739" w:rsidRPr="00603739" w14:paraId="555227EA" w14:textId="77777777" w:rsidTr="004C516D">
        <w:trPr>
          <w:cantSplit/>
        </w:trPr>
        <w:tc>
          <w:tcPr>
            <w:tcW w:w="6096" w:type="dxa"/>
          </w:tcPr>
          <w:p w14:paraId="133E8F32" w14:textId="7777777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701" w:type="dxa"/>
          </w:tcPr>
          <w:p w14:paraId="620834E6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E23D2F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3657" w:rsidRPr="00603739" w14:paraId="70C75E2E" w14:textId="77777777" w:rsidTr="004C516D">
        <w:trPr>
          <w:cantSplit/>
        </w:trPr>
        <w:tc>
          <w:tcPr>
            <w:tcW w:w="6096" w:type="dxa"/>
          </w:tcPr>
          <w:p w14:paraId="4BD20EF4" w14:textId="77777777" w:rsidR="00253657" w:rsidRPr="00603739" w:rsidRDefault="00253657" w:rsidP="006037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948367" w14:textId="77777777" w:rsidR="00253657" w:rsidRPr="00603739" w:rsidRDefault="00253657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81DB4F" w14:textId="77777777" w:rsidR="00253657" w:rsidRPr="00603739" w:rsidRDefault="00253657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739" w:rsidRPr="00603739" w14:paraId="090E342D" w14:textId="77777777" w:rsidTr="004C516D">
        <w:trPr>
          <w:cantSplit/>
        </w:trPr>
        <w:tc>
          <w:tcPr>
            <w:tcW w:w="6096" w:type="dxa"/>
          </w:tcPr>
          <w:p w14:paraId="2B750DE9" w14:textId="7777777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Relevant successful teaching experience</w:t>
            </w:r>
          </w:p>
        </w:tc>
        <w:tc>
          <w:tcPr>
            <w:tcW w:w="1701" w:type="dxa"/>
          </w:tcPr>
          <w:p w14:paraId="44A37F95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624C19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03739" w:rsidRPr="00603739" w14:paraId="2D701925" w14:textId="77777777" w:rsidTr="004C516D">
        <w:trPr>
          <w:cantSplit/>
        </w:trPr>
        <w:tc>
          <w:tcPr>
            <w:tcW w:w="6096" w:type="dxa"/>
          </w:tcPr>
          <w:p w14:paraId="00F454B4" w14:textId="7777777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In depth knowledge of relevant curriculum area</w:t>
            </w:r>
          </w:p>
        </w:tc>
        <w:tc>
          <w:tcPr>
            <w:tcW w:w="1701" w:type="dxa"/>
          </w:tcPr>
          <w:p w14:paraId="38623344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A55822F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739" w:rsidRPr="00603739" w14:paraId="192CEA54" w14:textId="77777777" w:rsidTr="004C516D">
        <w:trPr>
          <w:cantSplit/>
        </w:trPr>
        <w:tc>
          <w:tcPr>
            <w:tcW w:w="6096" w:type="dxa"/>
          </w:tcPr>
          <w:p w14:paraId="408172A3" w14:textId="7777777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Record of personal/professional development</w:t>
            </w:r>
          </w:p>
        </w:tc>
        <w:tc>
          <w:tcPr>
            <w:tcW w:w="1701" w:type="dxa"/>
          </w:tcPr>
          <w:p w14:paraId="4117BB05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66E868F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739" w:rsidRPr="00603739" w14:paraId="5D0C8727" w14:textId="77777777" w:rsidTr="004C516D">
        <w:trPr>
          <w:cantSplit/>
        </w:trPr>
        <w:tc>
          <w:tcPr>
            <w:tcW w:w="6096" w:type="dxa"/>
          </w:tcPr>
          <w:p w14:paraId="6B264BD7" w14:textId="7777777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proofErr w:type="gramStart"/>
            <w:r w:rsidRPr="00603739">
              <w:rPr>
                <w:rFonts w:ascii="Arial" w:hAnsi="Arial" w:cs="Arial"/>
                <w:sz w:val="22"/>
                <w:szCs w:val="22"/>
              </w:rPr>
              <w:t>work based</w:t>
            </w:r>
            <w:proofErr w:type="gramEnd"/>
            <w:r w:rsidRPr="00603739">
              <w:rPr>
                <w:rFonts w:ascii="Arial" w:hAnsi="Arial" w:cs="Arial"/>
                <w:sz w:val="22"/>
                <w:szCs w:val="22"/>
              </w:rPr>
              <w:t xml:space="preserve"> assessment/learning</w:t>
            </w:r>
          </w:p>
        </w:tc>
        <w:tc>
          <w:tcPr>
            <w:tcW w:w="1701" w:type="dxa"/>
          </w:tcPr>
          <w:p w14:paraId="37386134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F5E987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03739" w:rsidRPr="00603739" w14:paraId="0C687166" w14:textId="77777777" w:rsidTr="004C516D">
        <w:trPr>
          <w:cantSplit/>
        </w:trPr>
        <w:tc>
          <w:tcPr>
            <w:tcW w:w="6096" w:type="dxa"/>
          </w:tcPr>
          <w:p w14:paraId="44A9DC54" w14:textId="7777777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Awareness of curriculum change/innovation</w:t>
            </w:r>
          </w:p>
        </w:tc>
        <w:tc>
          <w:tcPr>
            <w:tcW w:w="1701" w:type="dxa"/>
          </w:tcPr>
          <w:p w14:paraId="43765157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1B53BE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F65BD" w:rsidRPr="00603739" w14:paraId="1B3E43B7" w14:textId="77777777" w:rsidTr="004C516D">
        <w:trPr>
          <w:cantSplit/>
        </w:trPr>
        <w:tc>
          <w:tcPr>
            <w:tcW w:w="6096" w:type="dxa"/>
          </w:tcPr>
          <w:p w14:paraId="1C0021EF" w14:textId="2D5024EB" w:rsidR="002F65BD" w:rsidRPr="00603739" w:rsidRDefault="002F65BD" w:rsidP="006037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sector specific experience to include front and back of house services</w:t>
            </w:r>
          </w:p>
        </w:tc>
        <w:tc>
          <w:tcPr>
            <w:tcW w:w="1701" w:type="dxa"/>
          </w:tcPr>
          <w:p w14:paraId="4C22917C" w14:textId="77777777" w:rsidR="002F65BD" w:rsidRPr="00603739" w:rsidRDefault="002F65BD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341CB5" w14:textId="7C54317C" w:rsidR="002F65BD" w:rsidRPr="00603739" w:rsidRDefault="002F65BD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03739" w:rsidRPr="00603739" w14:paraId="3FC8A66D" w14:textId="77777777" w:rsidTr="004C516D">
        <w:trPr>
          <w:cantSplit/>
        </w:trPr>
        <w:tc>
          <w:tcPr>
            <w:tcW w:w="6096" w:type="dxa"/>
          </w:tcPr>
          <w:p w14:paraId="1DD31393" w14:textId="7777777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1701" w:type="dxa"/>
          </w:tcPr>
          <w:p w14:paraId="45A2A6C0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E3DE02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3657" w:rsidRPr="00603739" w14:paraId="42657142" w14:textId="77777777" w:rsidTr="004C516D">
        <w:trPr>
          <w:cantSplit/>
        </w:trPr>
        <w:tc>
          <w:tcPr>
            <w:tcW w:w="6096" w:type="dxa"/>
          </w:tcPr>
          <w:p w14:paraId="0FA58A2E" w14:textId="77777777" w:rsidR="00253657" w:rsidRPr="00603739" w:rsidRDefault="00253657" w:rsidP="006037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B2AD5F" w14:textId="77777777" w:rsidR="00253657" w:rsidRPr="00603739" w:rsidRDefault="00253657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B20B39" w14:textId="77777777" w:rsidR="00253657" w:rsidRPr="00603739" w:rsidRDefault="00253657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739" w:rsidRPr="00603739" w14:paraId="34A1DC86" w14:textId="77777777" w:rsidTr="004C516D">
        <w:trPr>
          <w:cantSplit/>
        </w:trPr>
        <w:tc>
          <w:tcPr>
            <w:tcW w:w="6096" w:type="dxa"/>
          </w:tcPr>
          <w:p w14:paraId="48B6CBDD" w14:textId="7777777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Excellent written and verbal communication</w:t>
            </w:r>
          </w:p>
        </w:tc>
        <w:tc>
          <w:tcPr>
            <w:tcW w:w="1701" w:type="dxa"/>
          </w:tcPr>
          <w:p w14:paraId="27B7C3CA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FDEE271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739" w:rsidRPr="00603739" w14:paraId="35E0C47A" w14:textId="77777777" w:rsidTr="004C516D">
        <w:trPr>
          <w:cantSplit/>
        </w:trPr>
        <w:tc>
          <w:tcPr>
            <w:tcW w:w="6096" w:type="dxa"/>
          </w:tcPr>
          <w:p w14:paraId="4095C17E" w14:textId="7777777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Ability to work effectively with others</w:t>
            </w:r>
          </w:p>
        </w:tc>
        <w:tc>
          <w:tcPr>
            <w:tcW w:w="1701" w:type="dxa"/>
          </w:tcPr>
          <w:p w14:paraId="4C2CDD2F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02E28D1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739" w:rsidRPr="00603739" w14:paraId="0C4F2969" w14:textId="77777777" w:rsidTr="004C516D">
        <w:trPr>
          <w:cantSplit/>
        </w:trPr>
        <w:tc>
          <w:tcPr>
            <w:tcW w:w="6096" w:type="dxa"/>
          </w:tcPr>
          <w:p w14:paraId="0ADE3B30" w14:textId="7777777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Ability to cope with demanding work load</w:t>
            </w:r>
          </w:p>
        </w:tc>
        <w:tc>
          <w:tcPr>
            <w:tcW w:w="1701" w:type="dxa"/>
          </w:tcPr>
          <w:p w14:paraId="0A916321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06948F6E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739" w:rsidRPr="00603739" w14:paraId="7238B973" w14:textId="77777777" w:rsidTr="004C516D">
        <w:trPr>
          <w:cantSplit/>
        </w:trPr>
        <w:tc>
          <w:tcPr>
            <w:tcW w:w="6096" w:type="dxa"/>
          </w:tcPr>
          <w:p w14:paraId="53F44855" w14:textId="7777777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Proven team ‘player’</w:t>
            </w:r>
          </w:p>
        </w:tc>
        <w:tc>
          <w:tcPr>
            <w:tcW w:w="1701" w:type="dxa"/>
          </w:tcPr>
          <w:p w14:paraId="5D87BEA4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BA98AA5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739" w:rsidRPr="00603739" w14:paraId="41D3D1F3" w14:textId="77777777" w:rsidTr="004C516D">
        <w:trPr>
          <w:cantSplit/>
        </w:trPr>
        <w:tc>
          <w:tcPr>
            <w:tcW w:w="6096" w:type="dxa"/>
          </w:tcPr>
          <w:p w14:paraId="052F64FF" w14:textId="7777777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Learner centred approach</w:t>
            </w:r>
          </w:p>
        </w:tc>
        <w:tc>
          <w:tcPr>
            <w:tcW w:w="1701" w:type="dxa"/>
          </w:tcPr>
          <w:p w14:paraId="064233A0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4C34250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739" w:rsidRPr="00603739" w14:paraId="2C7D7353" w14:textId="77777777" w:rsidTr="004C516D">
        <w:trPr>
          <w:cantSplit/>
        </w:trPr>
        <w:tc>
          <w:tcPr>
            <w:tcW w:w="6096" w:type="dxa"/>
          </w:tcPr>
          <w:p w14:paraId="762A3DC7" w14:textId="44339F99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Ability to apply</w:t>
            </w:r>
            <w:r w:rsidR="00FB46CE">
              <w:rPr>
                <w:rFonts w:ascii="Arial" w:hAnsi="Arial" w:cs="Arial"/>
                <w:sz w:val="22"/>
                <w:szCs w:val="22"/>
              </w:rPr>
              <w:t xml:space="preserve"> digital technology</w:t>
            </w:r>
            <w:r w:rsidRPr="00603739">
              <w:rPr>
                <w:rFonts w:ascii="Arial" w:hAnsi="Arial" w:cs="Arial"/>
                <w:sz w:val="22"/>
                <w:szCs w:val="22"/>
              </w:rPr>
              <w:t xml:space="preserve"> in teaching/learning</w:t>
            </w:r>
            <w:r w:rsidR="00FB46CE">
              <w:rPr>
                <w:rFonts w:ascii="Arial" w:hAnsi="Arial" w:cs="Arial"/>
                <w:sz w:val="22"/>
                <w:szCs w:val="22"/>
              </w:rPr>
              <w:t xml:space="preserve"> and commercial activities</w:t>
            </w:r>
          </w:p>
        </w:tc>
        <w:tc>
          <w:tcPr>
            <w:tcW w:w="1701" w:type="dxa"/>
          </w:tcPr>
          <w:p w14:paraId="4D90E7B7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162B06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03739" w:rsidRPr="00603739" w14:paraId="434DE1C7" w14:textId="77777777" w:rsidTr="004C516D">
        <w:trPr>
          <w:cantSplit/>
        </w:trPr>
        <w:tc>
          <w:tcPr>
            <w:tcW w:w="6096" w:type="dxa"/>
          </w:tcPr>
          <w:p w14:paraId="63BE1170" w14:textId="476B1AB7" w:rsidR="00603739" w:rsidRPr="00603739" w:rsidRDefault="00603739" w:rsidP="00603739">
            <w:pPr>
              <w:rPr>
                <w:rFonts w:ascii="Arial" w:hAnsi="Arial" w:cs="Arial"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  <w:szCs w:val="22"/>
              </w:rPr>
              <w:t>Innovative approach to teaching</w:t>
            </w:r>
            <w:r w:rsidR="00CB3140">
              <w:rPr>
                <w:rFonts w:ascii="Arial" w:hAnsi="Arial" w:cs="Arial"/>
                <w:sz w:val="22"/>
                <w:szCs w:val="22"/>
              </w:rPr>
              <w:t xml:space="preserve"> and learning</w:t>
            </w:r>
          </w:p>
        </w:tc>
        <w:tc>
          <w:tcPr>
            <w:tcW w:w="1701" w:type="dxa"/>
          </w:tcPr>
          <w:p w14:paraId="0DAFF12C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C3E5A6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53657" w:rsidRPr="00603739" w14:paraId="1F2401C8" w14:textId="77777777" w:rsidTr="004C516D">
        <w:trPr>
          <w:cantSplit/>
        </w:trPr>
        <w:tc>
          <w:tcPr>
            <w:tcW w:w="6096" w:type="dxa"/>
          </w:tcPr>
          <w:p w14:paraId="1DDB6C48" w14:textId="77777777" w:rsidR="00253657" w:rsidRPr="00603739" w:rsidRDefault="00253657" w:rsidP="006037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D5C998" w14:textId="77777777" w:rsidR="00253657" w:rsidRPr="00603739" w:rsidRDefault="00253657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A391F9" w14:textId="77777777" w:rsidR="00253657" w:rsidRPr="00603739" w:rsidRDefault="00253657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739" w:rsidRPr="00603739" w14:paraId="5C8C4A5F" w14:textId="77777777" w:rsidTr="004C516D">
        <w:trPr>
          <w:cantSplit/>
        </w:trPr>
        <w:tc>
          <w:tcPr>
            <w:tcW w:w="6096" w:type="dxa"/>
          </w:tcPr>
          <w:p w14:paraId="4365271A" w14:textId="77777777" w:rsidR="00603739" w:rsidRPr="00603739" w:rsidRDefault="00603739" w:rsidP="006037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1701" w:type="dxa"/>
          </w:tcPr>
          <w:p w14:paraId="1A99FB4C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4A46D6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739" w:rsidRPr="00603739" w14:paraId="5A899C83" w14:textId="77777777" w:rsidTr="004C516D">
        <w:trPr>
          <w:cantSplit/>
        </w:trPr>
        <w:tc>
          <w:tcPr>
            <w:tcW w:w="6096" w:type="dxa"/>
          </w:tcPr>
          <w:p w14:paraId="0D0DF50F" w14:textId="77777777" w:rsidR="00603739" w:rsidRPr="00603739" w:rsidRDefault="00603739" w:rsidP="006037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sz w:val="22"/>
              </w:rPr>
              <w:t>Commitment to quality</w:t>
            </w:r>
          </w:p>
        </w:tc>
        <w:tc>
          <w:tcPr>
            <w:tcW w:w="1701" w:type="dxa"/>
          </w:tcPr>
          <w:p w14:paraId="6B7EEC0E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F32CA58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739" w:rsidRPr="00603739" w14:paraId="75F4C1BE" w14:textId="77777777" w:rsidTr="004C516D">
        <w:trPr>
          <w:cantSplit/>
        </w:trPr>
        <w:tc>
          <w:tcPr>
            <w:tcW w:w="6096" w:type="dxa"/>
          </w:tcPr>
          <w:p w14:paraId="6C4621E2" w14:textId="77777777" w:rsidR="00603739" w:rsidRPr="00603739" w:rsidRDefault="00603739" w:rsidP="00603739">
            <w:pPr>
              <w:rPr>
                <w:rFonts w:ascii="Arial" w:hAnsi="Arial" w:cs="Arial"/>
                <w:sz w:val="22"/>
              </w:rPr>
            </w:pPr>
            <w:r w:rsidRPr="00603739">
              <w:rPr>
                <w:rFonts w:ascii="Arial" w:hAnsi="Arial" w:cs="Arial"/>
                <w:sz w:val="22"/>
              </w:rPr>
              <w:t>Commitment to continuous improvement</w:t>
            </w:r>
          </w:p>
        </w:tc>
        <w:tc>
          <w:tcPr>
            <w:tcW w:w="1701" w:type="dxa"/>
          </w:tcPr>
          <w:p w14:paraId="598EC234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4BD1C55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739" w:rsidRPr="00603739" w14:paraId="729AC902" w14:textId="77777777" w:rsidTr="004C516D">
        <w:trPr>
          <w:cantSplit/>
        </w:trPr>
        <w:tc>
          <w:tcPr>
            <w:tcW w:w="6096" w:type="dxa"/>
          </w:tcPr>
          <w:p w14:paraId="49B98032" w14:textId="77777777" w:rsidR="00603739" w:rsidRPr="00603739" w:rsidRDefault="00603739" w:rsidP="00603739">
            <w:pPr>
              <w:rPr>
                <w:rFonts w:ascii="Arial" w:hAnsi="Arial" w:cs="Arial"/>
                <w:sz w:val="22"/>
              </w:rPr>
            </w:pPr>
            <w:r w:rsidRPr="00603739">
              <w:rPr>
                <w:rFonts w:ascii="Arial" w:hAnsi="Arial" w:cs="Arial"/>
                <w:sz w:val="22"/>
              </w:rPr>
              <w:t>Personal commitment and dedication</w:t>
            </w:r>
          </w:p>
        </w:tc>
        <w:tc>
          <w:tcPr>
            <w:tcW w:w="1701" w:type="dxa"/>
          </w:tcPr>
          <w:p w14:paraId="6C77E6D6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60373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EDF966E" w14:textId="77777777" w:rsidR="00603739" w:rsidRPr="00603739" w:rsidRDefault="00603739" w:rsidP="00603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1E43C5" w14:textId="77777777" w:rsidR="002A5F2D" w:rsidRPr="002A5F2D" w:rsidRDefault="002A5F2D" w:rsidP="002A5F2D">
      <w:pPr>
        <w:ind w:left="720" w:right="-1186" w:hanging="720"/>
        <w:jc w:val="both"/>
        <w:rPr>
          <w:rFonts w:ascii="Arial" w:hAnsi="Arial" w:cs="Arial"/>
          <w:b/>
        </w:rPr>
      </w:pPr>
    </w:p>
    <w:p w14:paraId="1F1AA1BA" w14:textId="77777777" w:rsidR="002A5F2D" w:rsidRPr="002A5F2D" w:rsidRDefault="002A5F2D" w:rsidP="002A5F2D">
      <w:pPr>
        <w:ind w:left="720" w:right="-1186" w:hanging="720"/>
        <w:jc w:val="both"/>
        <w:rPr>
          <w:rFonts w:ascii="Arial" w:hAnsi="Arial" w:cs="Arial"/>
          <w:b/>
        </w:rPr>
      </w:pPr>
    </w:p>
    <w:p w14:paraId="5BBB2925" w14:textId="77777777" w:rsidR="002A5F2D" w:rsidRPr="002A5F2D" w:rsidRDefault="002A5F2D" w:rsidP="002A5F2D">
      <w:pPr>
        <w:ind w:left="720" w:hanging="720"/>
        <w:jc w:val="both"/>
        <w:rPr>
          <w:rFonts w:ascii="Arial" w:hAnsi="Arial" w:cs="Arial"/>
          <w:b/>
        </w:rPr>
      </w:pPr>
    </w:p>
    <w:p w14:paraId="362662B5" w14:textId="77777777" w:rsidR="002A5F2D" w:rsidRDefault="002A5F2D" w:rsidP="00DF2CD2">
      <w:pPr>
        <w:ind w:left="720" w:right="-1186" w:hanging="720"/>
        <w:jc w:val="both"/>
        <w:rPr>
          <w:rFonts w:ascii="Arial" w:hAnsi="Arial" w:cs="Arial"/>
          <w:b/>
        </w:rPr>
      </w:pPr>
    </w:p>
    <w:p w14:paraId="79A593AA" w14:textId="77777777" w:rsidR="002A5F2D" w:rsidRDefault="002A5F2D" w:rsidP="00603739">
      <w:pPr>
        <w:ind w:right="-1186"/>
        <w:jc w:val="both"/>
        <w:rPr>
          <w:rFonts w:ascii="Arial" w:hAnsi="Arial" w:cs="Arial"/>
          <w:b/>
        </w:rPr>
      </w:pPr>
    </w:p>
    <w:p w14:paraId="601EDFC2" w14:textId="77777777" w:rsidR="00DF2CD2" w:rsidRDefault="00DF2CD2" w:rsidP="002707F1">
      <w:pPr>
        <w:spacing w:after="240"/>
        <w:ind w:right="46"/>
        <w:jc w:val="both"/>
        <w:rPr>
          <w:rFonts w:ascii="Arial" w:hAnsi="Arial" w:cs="Arial"/>
          <w:b/>
        </w:rPr>
      </w:pPr>
    </w:p>
    <w:p w14:paraId="1B7B1130" w14:textId="77777777" w:rsidR="00DF2CD2" w:rsidRPr="002707F1" w:rsidRDefault="00DF2CD2" w:rsidP="002707F1">
      <w:pPr>
        <w:spacing w:after="240"/>
        <w:ind w:right="46"/>
        <w:jc w:val="both"/>
        <w:rPr>
          <w:rFonts w:ascii="Arial" w:hAnsi="Arial" w:cs="Arial"/>
          <w:b/>
        </w:rPr>
      </w:pPr>
    </w:p>
    <w:sectPr w:rsidR="00DF2CD2" w:rsidRPr="002707F1" w:rsidSect="003A602E">
      <w:footerReference w:type="default" r:id="rId9"/>
      <w:pgSz w:w="11906" w:h="16838" w:code="9"/>
      <w:pgMar w:top="1440" w:right="1440" w:bottom="1440" w:left="1440" w:header="862" w:footer="720" w:gutter="0"/>
      <w:paperSrc w:first="257" w:other="25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7636" w14:textId="77777777" w:rsidR="00C6723E" w:rsidRDefault="00C6723E">
      <w:r>
        <w:separator/>
      </w:r>
    </w:p>
  </w:endnote>
  <w:endnote w:type="continuationSeparator" w:id="0">
    <w:p w14:paraId="244BA1DF" w14:textId="77777777" w:rsidR="00C6723E" w:rsidRDefault="00C6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 SWC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apfCalligr BT">
    <w:altName w:val="Batang"/>
    <w:charset w:val="00"/>
    <w:family w:val="roman"/>
    <w:pitch w:val="variable"/>
    <w:sig w:usb0="00001A87" w:usb1="090E0000" w:usb2="00000010" w:usb3="00000000" w:csb0="001C003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F9D9" w14:textId="77777777" w:rsidR="007F3495" w:rsidRPr="002948AE" w:rsidRDefault="00253657" w:rsidP="0038184B">
    <w:pPr>
      <w:pStyle w:val="Footer"/>
      <w:tabs>
        <w:tab w:val="clear" w:pos="8640"/>
        <w:tab w:val="right" w:pos="9498"/>
      </w:tabs>
      <w:ind w:right="-1186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Chef Lecturer </w:t>
    </w:r>
    <w:r w:rsidR="007F3495">
      <w:rPr>
        <w:rFonts w:ascii="Arial" w:hAnsi="Arial" w:cs="Arial"/>
        <w:i/>
        <w:sz w:val="16"/>
      </w:rPr>
      <w:tab/>
    </w:r>
  </w:p>
  <w:p w14:paraId="1E7CBDF2" w14:textId="77777777" w:rsidR="007F3495" w:rsidRPr="002948AE" w:rsidRDefault="007F3495" w:rsidP="0038184B">
    <w:pPr>
      <w:pStyle w:val="Footer"/>
      <w:tabs>
        <w:tab w:val="clear" w:pos="8640"/>
        <w:tab w:val="right" w:pos="9498"/>
      </w:tabs>
      <w:ind w:right="-1186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  <w:t>HR/</w:t>
    </w:r>
    <w:r w:rsidR="00253657">
      <w:rPr>
        <w:rFonts w:ascii="Arial" w:hAnsi="Arial" w:cs="Arial"/>
        <w:i/>
        <w:sz w:val="16"/>
      </w:rPr>
      <w:t>JC June 2015</w:t>
    </w:r>
    <w:r w:rsidRPr="002948AE">
      <w:rPr>
        <w:rFonts w:ascii="Arial" w:hAnsi="Arial" w:cs="Arial"/>
        <w:i/>
        <w:sz w:val="16"/>
      </w:rPr>
      <w:tab/>
    </w:r>
    <w:r w:rsidRPr="002948AE">
      <w:rPr>
        <w:rFonts w:ascii="Arial" w:hAnsi="Arial" w:cs="Arial"/>
        <w:i/>
        <w:sz w:val="16"/>
      </w:rPr>
      <w:tab/>
    </w:r>
  </w:p>
  <w:p w14:paraId="328FA4A9" w14:textId="77777777" w:rsidR="007F3495" w:rsidRPr="002948AE" w:rsidRDefault="007F3495" w:rsidP="0038184B">
    <w:pPr>
      <w:pStyle w:val="Footer"/>
      <w:tabs>
        <w:tab w:val="clear" w:pos="8640"/>
      </w:tabs>
      <w:ind w:right="-1186"/>
      <w:rPr>
        <w:rFonts w:ascii="Arial" w:hAnsi="Arial" w:cs="Arial"/>
        <w:i/>
        <w:sz w:val="16"/>
      </w:rPr>
    </w:pPr>
    <w:r w:rsidRPr="002948AE">
      <w:rPr>
        <w:rFonts w:ascii="Arial" w:hAnsi="Arial" w:cs="Arial"/>
        <w:i/>
        <w:sz w:val="16"/>
      </w:rPr>
      <w:tab/>
    </w:r>
    <w:r w:rsidRPr="002948AE"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r w:rsidRPr="002948AE">
      <w:rPr>
        <w:rStyle w:val="PageNumber"/>
        <w:rFonts w:ascii="Arial" w:hAnsi="Arial" w:cs="Arial"/>
      </w:rPr>
      <w:fldChar w:fldCharType="begin"/>
    </w:r>
    <w:r w:rsidRPr="002948AE">
      <w:rPr>
        <w:rStyle w:val="PageNumber"/>
        <w:rFonts w:ascii="Arial" w:hAnsi="Arial" w:cs="Arial"/>
      </w:rPr>
      <w:instrText xml:space="preserve"> PAGE </w:instrText>
    </w:r>
    <w:r w:rsidRPr="002948AE">
      <w:rPr>
        <w:rStyle w:val="PageNumber"/>
        <w:rFonts w:ascii="Arial" w:hAnsi="Arial" w:cs="Arial"/>
      </w:rPr>
      <w:fldChar w:fldCharType="separate"/>
    </w:r>
    <w:r w:rsidR="005C0D50">
      <w:rPr>
        <w:rStyle w:val="PageNumber"/>
        <w:rFonts w:ascii="Arial" w:hAnsi="Arial" w:cs="Arial"/>
        <w:noProof/>
      </w:rPr>
      <w:t>1</w:t>
    </w:r>
    <w:r w:rsidRPr="002948AE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AC8B" w14:textId="77777777" w:rsidR="00C6723E" w:rsidRDefault="00C6723E">
      <w:r>
        <w:separator/>
      </w:r>
    </w:p>
  </w:footnote>
  <w:footnote w:type="continuationSeparator" w:id="0">
    <w:p w14:paraId="3633CE57" w14:textId="77777777" w:rsidR="00C6723E" w:rsidRDefault="00C6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98D"/>
    <w:multiLevelType w:val="hybridMultilevel"/>
    <w:tmpl w:val="73D41E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0627"/>
    <w:multiLevelType w:val="hybridMultilevel"/>
    <w:tmpl w:val="DB083D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64A1C"/>
    <w:multiLevelType w:val="hybridMultilevel"/>
    <w:tmpl w:val="B0D68412"/>
    <w:lvl w:ilvl="0" w:tplc="0458F1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F5D3E"/>
    <w:multiLevelType w:val="hybridMultilevel"/>
    <w:tmpl w:val="C8944F82"/>
    <w:lvl w:ilvl="0" w:tplc="04090015">
      <w:start w:val="1"/>
      <w:numFmt w:val="upp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0328F2"/>
    <w:multiLevelType w:val="hybridMultilevel"/>
    <w:tmpl w:val="4F888D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74FFC"/>
    <w:multiLevelType w:val="hybridMultilevel"/>
    <w:tmpl w:val="DB083D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A51E3"/>
    <w:multiLevelType w:val="hybridMultilevel"/>
    <w:tmpl w:val="F3885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9359D"/>
    <w:multiLevelType w:val="hybridMultilevel"/>
    <w:tmpl w:val="23CE1D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0667A8"/>
    <w:multiLevelType w:val="hybridMultilevel"/>
    <w:tmpl w:val="B0D68412"/>
    <w:lvl w:ilvl="0" w:tplc="0458F1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15B22"/>
    <w:multiLevelType w:val="hybridMultilevel"/>
    <w:tmpl w:val="C2FA78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34C"/>
    <w:rsid w:val="000138ED"/>
    <w:rsid w:val="00033258"/>
    <w:rsid w:val="00064508"/>
    <w:rsid w:val="000711B6"/>
    <w:rsid w:val="000927DD"/>
    <w:rsid w:val="000D68AD"/>
    <w:rsid w:val="00114290"/>
    <w:rsid w:val="001464C4"/>
    <w:rsid w:val="001A3F29"/>
    <w:rsid w:val="001C68B3"/>
    <w:rsid w:val="001F2B02"/>
    <w:rsid w:val="00202D46"/>
    <w:rsid w:val="00214192"/>
    <w:rsid w:val="00230F45"/>
    <w:rsid w:val="00253657"/>
    <w:rsid w:val="002707F1"/>
    <w:rsid w:val="002948AE"/>
    <w:rsid w:val="002A5F2D"/>
    <w:rsid w:val="002E692F"/>
    <w:rsid w:val="002E6DFB"/>
    <w:rsid w:val="002F65BD"/>
    <w:rsid w:val="0033416C"/>
    <w:rsid w:val="0037137E"/>
    <w:rsid w:val="0038184B"/>
    <w:rsid w:val="003A3307"/>
    <w:rsid w:val="003A602E"/>
    <w:rsid w:val="003B6641"/>
    <w:rsid w:val="003E1F43"/>
    <w:rsid w:val="004016D4"/>
    <w:rsid w:val="00434E44"/>
    <w:rsid w:val="00443DF6"/>
    <w:rsid w:val="0047793D"/>
    <w:rsid w:val="0049037E"/>
    <w:rsid w:val="00492567"/>
    <w:rsid w:val="004C0B7E"/>
    <w:rsid w:val="004D2258"/>
    <w:rsid w:val="004D2760"/>
    <w:rsid w:val="004E18B5"/>
    <w:rsid w:val="004F04F6"/>
    <w:rsid w:val="005171DD"/>
    <w:rsid w:val="005233C0"/>
    <w:rsid w:val="00523620"/>
    <w:rsid w:val="005547E2"/>
    <w:rsid w:val="0055534C"/>
    <w:rsid w:val="005A66AB"/>
    <w:rsid w:val="005C0D50"/>
    <w:rsid w:val="005C158F"/>
    <w:rsid w:val="005E5301"/>
    <w:rsid w:val="00603739"/>
    <w:rsid w:val="00613681"/>
    <w:rsid w:val="006A7D05"/>
    <w:rsid w:val="006C3F1D"/>
    <w:rsid w:val="006E32E8"/>
    <w:rsid w:val="007201E0"/>
    <w:rsid w:val="007325E0"/>
    <w:rsid w:val="0073386A"/>
    <w:rsid w:val="00743FB8"/>
    <w:rsid w:val="0076305D"/>
    <w:rsid w:val="00770CC7"/>
    <w:rsid w:val="007C760C"/>
    <w:rsid w:val="007F3495"/>
    <w:rsid w:val="00812809"/>
    <w:rsid w:val="0083334E"/>
    <w:rsid w:val="00852647"/>
    <w:rsid w:val="00855C4E"/>
    <w:rsid w:val="008637B6"/>
    <w:rsid w:val="00886435"/>
    <w:rsid w:val="008A5DDE"/>
    <w:rsid w:val="008B1298"/>
    <w:rsid w:val="008E654F"/>
    <w:rsid w:val="008E7577"/>
    <w:rsid w:val="008F6DCF"/>
    <w:rsid w:val="008F77A8"/>
    <w:rsid w:val="00966795"/>
    <w:rsid w:val="00972EBC"/>
    <w:rsid w:val="0097736D"/>
    <w:rsid w:val="00982878"/>
    <w:rsid w:val="009C30B4"/>
    <w:rsid w:val="009F613B"/>
    <w:rsid w:val="00A55B9B"/>
    <w:rsid w:val="00A92126"/>
    <w:rsid w:val="00AC517C"/>
    <w:rsid w:val="00AF239E"/>
    <w:rsid w:val="00AF3535"/>
    <w:rsid w:val="00AF66C7"/>
    <w:rsid w:val="00B20AF8"/>
    <w:rsid w:val="00B414AA"/>
    <w:rsid w:val="00B53727"/>
    <w:rsid w:val="00B81F73"/>
    <w:rsid w:val="00B927DD"/>
    <w:rsid w:val="00BE079D"/>
    <w:rsid w:val="00C420A4"/>
    <w:rsid w:val="00C6723E"/>
    <w:rsid w:val="00C93446"/>
    <w:rsid w:val="00CA6FC2"/>
    <w:rsid w:val="00CB3140"/>
    <w:rsid w:val="00CC2DB8"/>
    <w:rsid w:val="00CC7EB5"/>
    <w:rsid w:val="00CD5F77"/>
    <w:rsid w:val="00CF6C23"/>
    <w:rsid w:val="00D209BC"/>
    <w:rsid w:val="00D97CFE"/>
    <w:rsid w:val="00DB3AC9"/>
    <w:rsid w:val="00DF2CD2"/>
    <w:rsid w:val="00E32D76"/>
    <w:rsid w:val="00E338F1"/>
    <w:rsid w:val="00E41A00"/>
    <w:rsid w:val="00E42C31"/>
    <w:rsid w:val="00E622C5"/>
    <w:rsid w:val="00E641E9"/>
    <w:rsid w:val="00EA06E4"/>
    <w:rsid w:val="00ED5B04"/>
    <w:rsid w:val="00EF6C9A"/>
    <w:rsid w:val="00F11AAD"/>
    <w:rsid w:val="00F27098"/>
    <w:rsid w:val="00FA42B2"/>
    <w:rsid w:val="00FB46CE"/>
    <w:rsid w:val="00FB663F"/>
    <w:rsid w:val="00FD218B"/>
    <w:rsid w:val="00FD26BE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6E705F"/>
  <w15:docId w15:val="{78C071F4-E4C6-466C-97D0-CCFB899E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tch801 SWC" w:eastAsia="Times New Roman" w:hAnsi="Dutch801 SWC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ZapfCalligr BT" w:hAnsi="ZapfCalligr BT"/>
      <w:b/>
      <w:caps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"/>
    <w:next w:val="Normal"/>
    <w:pPr>
      <w:jc w:val="both"/>
    </w:pPr>
    <w:rPr>
      <w:b/>
      <w:i/>
      <w:sz w:val="36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3B6641"/>
    <w:pPr>
      <w:ind w:left="720"/>
    </w:pPr>
  </w:style>
  <w:style w:type="table" w:styleId="TableGrid">
    <w:name w:val="Table Grid"/>
    <w:basedOn w:val="TableNormal"/>
    <w:rsid w:val="00E3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603739"/>
    <w:rPr>
      <w:i/>
      <w:iCs/>
    </w:rPr>
  </w:style>
  <w:style w:type="character" w:customStyle="1" w:styleId="FooterChar">
    <w:name w:val="Footer Char"/>
    <w:basedOn w:val="DefaultParagraphFont"/>
    <w:link w:val="Footer"/>
    <w:rsid w:val="0060373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4603-142D-4012-A5F0-C2F7323F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Weymouth College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 Heath</dc:creator>
  <cp:lastModifiedBy>Laura Summers</cp:lastModifiedBy>
  <cp:revision>4</cp:revision>
  <cp:lastPrinted>2010-10-07T09:46:00Z</cp:lastPrinted>
  <dcterms:created xsi:type="dcterms:W3CDTF">2015-08-28T10:45:00Z</dcterms:created>
  <dcterms:modified xsi:type="dcterms:W3CDTF">2023-03-10T10:42:00Z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>Heidi Charlesworth</vt:lpwstr>
  </property>
  <property fmtid="{D5CDD505-2E9C-101B-9397-08002B2CF9AE}" pid="4" name="Status">
    <vt:lpwstr>Final</vt:lpwstr>
  </property>
</Properties>
</file>